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DB337A" w14:textId="77777777" w:rsidR="00EE3885" w:rsidRPr="00EE3885" w:rsidRDefault="00EE3885" w:rsidP="00EE3885">
      <w:pPr>
        <w:shd w:val="clear" w:color="auto" w:fill="F5F5F5"/>
        <w:spacing w:after="0" w:line="240" w:lineRule="auto"/>
        <w:rPr>
          <w:rFonts w:ascii="Helvetica" w:eastAsia="Times New Roman" w:hAnsi="Helvetica" w:cs="Helvetica"/>
          <w:b/>
          <w:bCs/>
          <w:color w:val="2D3B45"/>
          <w:sz w:val="24"/>
          <w:szCs w:val="24"/>
        </w:rPr>
      </w:pPr>
      <w:r w:rsidRPr="00EE3885">
        <w:rPr>
          <w:rFonts w:ascii="Helvetica" w:eastAsia="Times New Roman" w:hAnsi="Helvetica" w:cs="Helvetica"/>
          <w:b/>
          <w:bCs/>
          <w:color w:val="2D3B45"/>
          <w:sz w:val="24"/>
          <w:szCs w:val="24"/>
        </w:rPr>
        <w:t>Capital Budgeting Project Rubric NPV</w:t>
      </w:r>
    </w:p>
    <w:tbl>
      <w:tblPr>
        <w:tblW w:w="12552" w:type="dxa"/>
        <w:shd w:val="clear" w:color="auto" w:fill="FFFFFF"/>
        <w:tblCellMar>
          <w:top w:w="15" w:type="dxa"/>
          <w:left w:w="15" w:type="dxa"/>
          <w:bottom w:w="15" w:type="dxa"/>
          <w:right w:w="15" w:type="dxa"/>
        </w:tblCellMar>
        <w:tblLook w:val="04A0" w:firstRow="1" w:lastRow="0" w:firstColumn="1" w:lastColumn="0" w:noHBand="0" w:noVBand="1"/>
      </w:tblPr>
      <w:tblGrid>
        <w:gridCol w:w="4938"/>
        <w:gridCol w:w="6326"/>
        <w:gridCol w:w="1288"/>
      </w:tblGrid>
      <w:tr w:rsidR="00EE3885" w:rsidRPr="00EE3885" w14:paraId="2D788F5B" w14:textId="77777777" w:rsidTr="00EE3885">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65529DB1" w14:textId="77777777" w:rsidR="00EE3885" w:rsidRPr="00EE3885" w:rsidRDefault="00EE3885" w:rsidP="00EE3885">
            <w:pPr>
              <w:spacing w:after="0" w:line="240" w:lineRule="auto"/>
              <w:jc w:val="center"/>
              <w:divId w:val="1948191010"/>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rPr>
              <w:t>Capital Budgeting Project Rubric NPV</w:t>
            </w:r>
          </w:p>
        </w:tc>
      </w:tr>
      <w:tr w:rsidR="00EE3885" w:rsidRPr="00EE3885" w14:paraId="7CDCAF46" w14:textId="77777777" w:rsidTr="00EE3885">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052059CC" w14:textId="77777777" w:rsidR="00EE3885" w:rsidRPr="00EE3885" w:rsidRDefault="00EE3885" w:rsidP="00EE3885">
            <w:pPr>
              <w:spacing w:after="0" w:line="240" w:lineRule="auto"/>
              <w:jc w:val="center"/>
              <w:rPr>
                <w:rFonts w:ascii="Helvetica" w:eastAsia="Times New Roman" w:hAnsi="Helvetica" w:cs="Helvetica"/>
                <w:b/>
                <w:bCs/>
                <w:color w:val="2D3B45"/>
                <w:sz w:val="24"/>
                <w:szCs w:val="24"/>
              </w:rPr>
            </w:pPr>
            <w:r w:rsidRPr="00EE3885">
              <w:rPr>
                <w:rFonts w:ascii="Helvetica" w:eastAsia="Times New Roman" w:hAnsi="Helvetica" w:cs="Helvetica"/>
                <w:b/>
                <w:bCs/>
                <w:color w:val="2D3B45"/>
                <w:sz w:val="24"/>
                <w:szCs w:val="24"/>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4521A261" w14:textId="77777777" w:rsidR="00EE3885" w:rsidRPr="00EE3885" w:rsidRDefault="00EE3885" w:rsidP="00EE3885">
            <w:pPr>
              <w:spacing w:after="0" w:line="240" w:lineRule="auto"/>
              <w:jc w:val="center"/>
              <w:rPr>
                <w:rFonts w:ascii="Helvetica" w:eastAsia="Times New Roman" w:hAnsi="Helvetica" w:cs="Helvetica"/>
                <w:b/>
                <w:bCs/>
                <w:color w:val="2D3B45"/>
                <w:sz w:val="24"/>
                <w:szCs w:val="24"/>
              </w:rPr>
            </w:pPr>
            <w:r w:rsidRPr="00EE3885">
              <w:rPr>
                <w:rFonts w:ascii="Helvetica" w:eastAsia="Times New Roman" w:hAnsi="Helvetica" w:cs="Helvetica"/>
                <w:b/>
                <w:bCs/>
                <w:color w:val="2D3B45"/>
                <w:sz w:val="24"/>
                <w:szCs w:val="24"/>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365F30B7" w14:textId="77777777" w:rsidR="00EE3885" w:rsidRPr="00EE3885" w:rsidRDefault="00EE3885" w:rsidP="00EE3885">
            <w:pPr>
              <w:spacing w:after="0" w:line="240" w:lineRule="auto"/>
              <w:jc w:val="center"/>
              <w:rPr>
                <w:rFonts w:ascii="Helvetica" w:eastAsia="Times New Roman" w:hAnsi="Helvetica" w:cs="Helvetica"/>
                <w:b/>
                <w:bCs/>
                <w:color w:val="2D3B45"/>
                <w:sz w:val="24"/>
                <w:szCs w:val="24"/>
              </w:rPr>
            </w:pPr>
            <w:r w:rsidRPr="00EE3885">
              <w:rPr>
                <w:rFonts w:ascii="Helvetica" w:eastAsia="Times New Roman" w:hAnsi="Helvetica" w:cs="Helvetica"/>
                <w:b/>
                <w:bCs/>
                <w:color w:val="2D3B45"/>
                <w:sz w:val="24"/>
                <w:szCs w:val="24"/>
              </w:rPr>
              <w:t>Pts</w:t>
            </w:r>
          </w:p>
        </w:tc>
      </w:tr>
      <w:tr w:rsidR="00EE3885" w:rsidRPr="00EE3885" w14:paraId="79F58AAA" w14:textId="77777777" w:rsidTr="00EE3885">
        <w:trPr>
          <w:trHeight w:val="2694"/>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393D059E" w14:textId="77777777" w:rsidR="00EE3885" w:rsidRPr="00EE3885" w:rsidRDefault="00EE3885" w:rsidP="00EE3885">
            <w:pPr>
              <w:spacing w:after="0" w:line="240" w:lineRule="auto"/>
              <w:textAlignment w:val="center"/>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bdr w:val="none" w:sz="0" w:space="0" w:color="auto" w:frame="1"/>
              </w:rPr>
              <w:t xml:space="preserve">This criterion is linked to a Learning </w:t>
            </w:r>
            <w:proofErr w:type="spellStart"/>
            <w:r w:rsidRPr="00EE3885">
              <w:rPr>
                <w:rFonts w:ascii="Helvetica" w:eastAsia="Times New Roman" w:hAnsi="Helvetica" w:cs="Helvetica"/>
                <w:color w:val="2D3B45"/>
                <w:sz w:val="24"/>
                <w:szCs w:val="24"/>
                <w:bdr w:val="none" w:sz="0" w:space="0" w:color="auto" w:frame="1"/>
              </w:rPr>
              <w:t>Outcome</w:t>
            </w:r>
            <w:r w:rsidRPr="00EE3885">
              <w:rPr>
                <w:rFonts w:ascii="Helvetica" w:eastAsia="Times New Roman" w:hAnsi="Helvetica" w:cs="Helvetica"/>
                <w:color w:val="2D3B45"/>
                <w:sz w:val="24"/>
                <w:szCs w:val="24"/>
              </w:rPr>
              <w:t>Input</w:t>
            </w:r>
            <w:proofErr w:type="spellEnd"/>
            <w:r w:rsidRPr="00EE3885">
              <w:rPr>
                <w:rFonts w:ascii="Helvetica" w:eastAsia="Times New Roman" w:hAnsi="Helvetica" w:cs="Helvetica"/>
                <w:color w:val="2D3B45"/>
                <w:sz w:val="24"/>
                <w:szCs w:val="24"/>
              </w:rPr>
              <w:t xml:space="preserve"> Section - Key Parameters</w:t>
            </w:r>
          </w:p>
          <w:p w14:paraId="750D5B88" w14:textId="77777777" w:rsidR="00EE3885" w:rsidRPr="00EE3885" w:rsidRDefault="00EE3885" w:rsidP="00EE3885">
            <w:pPr>
              <w:spacing w:after="0" w:line="240" w:lineRule="auto"/>
              <w:textAlignment w:val="center"/>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rPr>
              <w:t>“Key” parameters will have to be determined based on your reading of the narrative of the term project and on your knowledge of the capital budgeting process. Note: the sample case study will be of some help, but it is highly unlikely that the key parameters in that case study are the same as in this term project.</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6288" w:type="dxa"/>
              <w:tblCellMar>
                <w:top w:w="15" w:type="dxa"/>
                <w:left w:w="15" w:type="dxa"/>
                <w:bottom w:w="15" w:type="dxa"/>
                <w:right w:w="15" w:type="dxa"/>
              </w:tblCellMar>
              <w:tblLook w:val="04A0" w:firstRow="1" w:lastRow="0" w:firstColumn="1" w:lastColumn="0" w:noHBand="0" w:noVBand="1"/>
            </w:tblPr>
            <w:tblGrid>
              <w:gridCol w:w="1932"/>
              <w:gridCol w:w="2325"/>
              <w:gridCol w:w="2031"/>
            </w:tblGrid>
            <w:tr w:rsidR="00EE3885" w:rsidRPr="00EE3885" w14:paraId="6D417BE9"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C7D6825"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5.0 pts</w:t>
                  </w:r>
                </w:p>
                <w:p w14:paraId="1211111C"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All key parameters listed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3CA2575"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3.0 pts</w:t>
                  </w:r>
                </w:p>
                <w:p w14:paraId="6D0BBB83"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All but two key parameters listed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62591C3"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1.0 pts</w:t>
                  </w:r>
                </w:p>
                <w:p w14:paraId="1A55EBBD"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Most key parameters listed</w:t>
                  </w:r>
                </w:p>
              </w:tc>
            </w:tr>
          </w:tbl>
          <w:p w14:paraId="043B9A13" w14:textId="77777777" w:rsidR="00EE3885" w:rsidRPr="00EE3885" w:rsidRDefault="00EE3885" w:rsidP="00EE3885">
            <w:pPr>
              <w:spacing w:after="0" w:line="240" w:lineRule="auto"/>
              <w:rPr>
                <w:rFonts w:ascii="Helvetica" w:eastAsia="Times New Roman" w:hAnsi="Helvetica" w:cs="Helvetica"/>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7D928B43" w14:textId="77777777" w:rsidR="00EE3885" w:rsidRPr="00EE3885" w:rsidRDefault="00EE3885" w:rsidP="00EE3885">
            <w:pPr>
              <w:spacing w:after="0" w:line="240" w:lineRule="auto"/>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rPr>
              <w:t>5.0 pts</w:t>
            </w:r>
          </w:p>
        </w:tc>
      </w:tr>
      <w:tr w:rsidR="00EE3885" w:rsidRPr="00EE3885" w14:paraId="25315091" w14:textId="77777777" w:rsidTr="00EE3885">
        <w:trPr>
          <w:trHeight w:val="99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5BD58960" w14:textId="77777777" w:rsidR="00EE3885" w:rsidRPr="00EE3885" w:rsidRDefault="00EE3885" w:rsidP="00EE3885">
            <w:pPr>
              <w:spacing w:after="0" w:line="240" w:lineRule="auto"/>
              <w:textAlignment w:val="center"/>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bdr w:val="none" w:sz="0" w:space="0" w:color="auto" w:frame="1"/>
              </w:rPr>
              <w:t xml:space="preserve">This criterion is linked to a Learning </w:t>
            </w:r>
            <w:proofErr w:type="spellStart"/>
            <w:r w:rsidRPr="00EE3885">
              <w:rPr>
                <w:rFonts w:ascii="Helvetica" w:eastAsia="Times New Roman" w:hAnsi="Helvetica" w:cs="Helvetica"/>
                <w:color w:val="2D3B45"/>
                <w:sz w:val="24"/>
                <w:szCs w:val="24"/>
                <w:bdr w:val="none" w:sz="0" w:space="0" w:color="auto" w:frame="1"/>
              </w:rPr>
              <w:t>Outcome</w:t>
            </w:r>
            <w:r w:rsidRPr="00EE3885">
              <w:rPr>
                <w:rFonts w:ascii="Helvetica" w:eastAsia="Times New Roman" w:hAnsi="Helvetica" w:cs="Helvetica"/>
                <w:color w:val="2D3B45"/>
                <w:sz w:val="24"/>
                <w:szCs w:val="24"/>
              </w:rPr>
              <w:t>Input</w:t>
            </w:r>
            <w:proofErr w:type="spellEnd"/>
            <w:r w:rsidRPr="00EE3885">
              <w:rPr>
                <w:rFonts w:ascii="Helvetica" w:eastAsia="Times New Roman" w:hAnsi="Helvetica" w:cs="Helvetica"/>
                <w:color w:val="2D3B45"/>
                <w:sz w:val="24"/>
                <w:szCs w:val="24"/>
              </w:rPr>
              <w:t xml:space="preserve"> Section - Sales Volume Table Designated by Drop Down Box</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6288" w:type="dxa"/>
              <w:tblCellMar>
                <w:top w:w="15" w:type="dxa"/>
                <w:left w:w="15" w:type="dxa"/>
                <w:bottom w:w="15" w:type="dxa"/>
                <w:right w:w="15" w:type="dxa"/>
              </w:tblCellMar>
              <w:tblLook w:val="04A0" w:firstRow="1" w:lastRow="0" w:firstColumn="1" w:lastColumn="0" w:noHBand="0" w:noVBand="1"/>
            </w:tblPr>
            <w:tblGrid>
              <w:gridCol w:w="3653"/>
              <w:gridCol w:w="2635"/>
            </w:tblGrid>
            <w:tr w:rsidR="00EE3885" w:rsidRPr="00EE3885" w14:paraId="1B6CE631"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A041E30"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3.0 pts</w:t>
                  </w:r>
                </w:p>
                <w:p w14:paraId="7B06EA01"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Designated by Drop Down Box</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34C2F02"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1.0 pts</w:t>
                  </w:r>
                </w:p>
                <w:p w14:paraId="2CB4494D"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Designated Manually</w:t>
                  </w:r>
                </w:p>
              </w:tc>
            </w:tr>
          </w:tbl>
          <w:p w14:paraId="3BC7A9C3" w14:textId="77777777" w:rsidR="00EE3885" w:rsidRPr="00EE3885" w:rsidRDefault="00EE3885" w:rsidP="00EE3885">
            <w:pPr>
              <w:spacing w:after="0" w:line="240" w:lineRule="auto"/>
              <w:rPr>
                <w:rFonts w:ascii="Helvetica" w:eastAsia="Times New Roman" w:hAnsi="Helvetica" w:cs="Helvetica"/>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75C86E03" w14:textId="77777777" w:rsidR="00EE3885" w:rsidRPr="00EE3885" w:rsidRDefault="00EE3885" w:rsidP="00EE3885">
            <w:pPr>
              <w:spacing w:after="0" w:line="240" w:lineRule="auto"/>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rPr>
              <w:t>3.0 pts</w:t>
            </w:r>
          </w:p>
        </w:tc>
      </w:tr>
      <w:tr w:rsidR="00EE3885" w:rsidRPr="00EE3885" w14:paraId="02F2C099" w14:textId="77777777" w:rsidTr="00EE3885">
        <w:trPr>
          <w:trHeight w:val="219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6FEC9EAB" w14:textId="77777777" w:rsidR="00EE3885" w:rsidRPr="00EE3885" w:rsidRDefault="00EE3885" w:rsidP="00EE3885">
            <w:pPr>
              <w:spacing w:after="0" w:line="240" w:lineRule="auto"/>
              <w:textAlignment w:val="center"/>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bdr w:val="none" w:sz="0" w:space="0" w:color="auto" w:frame="1"/>
              </w:rPr>
              <w:t xml:space="preserve">This criterion is linked to a Learning </w:t>
            </w:r>
            <w:proofErr w:type="spellStart"/>
            <w:r w:rsidRPr="00EE3885">
              <w:rPr>
                <w:rFonts w:ascii="Helvetica" w:eastAsia="Times New Roman" w:hAnsi="Helvetica" w:cs="Helvetica"/>
                <w:color w:val="2D3B45"/>
                <w:sz w:val="24"/>
                <w:szCs w:val="24"/>
                <w:bdr w:val="none" w:sz="0" w:space="0" w:color="auto" w:frame="1"/>
              </w:rPr>
              <w:t>Outcome</w:t>
            </w:r>
            <w:r w:rsidRPr="00EE3885">
              <w:rPr>
                <w:rFonts w:ascii="Helvetica" w:eastAsia="Times New Roman" w:hAnsi="Helvetica" w:cs="Helvetica"/>
                <w:color w:val="2D3B45"/>
                <w:sz w:val="24"/>
                <w:szCs w:val="24"/>
              </w:rPr>
              <w:t>Output</w:t>
            </w:r>
            <w:proofErr w:type="spellEnd"/>
            <w:r w:rsidRPr="00EE3885">
              <w:rPr>
                <w:rFonts w:ascii="Helvetica" w:eastAsia="Times New Roman" w:hAnsi="Helvetica" w:cs="Helvetica"/>
                <w:color w:val="2D3B45"/>
                <w:sz w:val="24"/>
                <w:szCs w:val="24"/>
              </w:rPr>
              <w:t xml:space="preserve"> Section – Key Output Calculated</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6300" w:type="dxa"/>
              <w:tblCellMar>
                <w:top w:w="15" w:type="dxa"/>
                <w:left w:w="15" w:type="dxa"/>
                <w:bottom w:w="15" w:type="dxa"/>
                <w:right w:w="15" w:type="dxa"/>
              </w:tblCellMar>
              <w:tblLook w:val="04A0" w:firstRow="1" w:lastRow="0" w:firstColumn="1" w:lastColumn="0" w:noHBand="0" w:noVBand="1"/>
            </w:tblPr>
            <w:tblGrid>
              <w:gridCol w:w="1234"/>
              <w:gridCol w:w="1269"/>
              <w:gridCol w:w="1269"/>
              <w:gridCol w:w="1305"/>
              <w:gridCol w:w="1223"/>
            </w:tblGrid>
            <w:tr w:rsidR="00EE3885" w:rsidRPr="00EE3885" w14:paraId="22E1DFAF"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38FF7B6"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5.0 pts</w:t>
                  </w:r>
                </w:p>
                <w:p w14:paraId="251EE90B"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All key output calculated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DDF225D"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4.0 pts</w:t>
                  </w:r>
                </w:p>
                <w:p w14:paraId="64361BAE"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All but one key output calculated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AD0D082"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3.0 pts</w:t>
                  </w:r>
                </w:p>
                <w:p w14:paraId="07DBCD18"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All but two key output calculated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657B83C"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1.0 pts</w:t>
                  </w:r>
                </w:p>
                <w:p w14:paraId="3E439736"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Three or more key outputs not calculated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20CBC0C"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0.0 pts</w:t>
                  </w:r>
                </w:p>
                <w:p w14:paraId="7D96F27F"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nothing was calculated</w:t>
                  </w:r>
                </w:p>
              </w:tc>
            </w:tr>
          </w:tbl>
          <w:p w14:paraId="4E4F05A1" w14:textId="77777777" w:rsidR="00EE3885" w:rsidRPr="00EE3885" w:rsidRDefault="00EE3885" w:rsidP="00EE3885">
            <w:pPr>
              <w:spacing w:after="0" w:line="240" w:lineRule="auto"/>
              <w:rPr>
                <w:rFonts w:ascii="Helvetica" w:eastAsia="Times New Roman" w:hAnsi="Helvetica" w:cs="Helvetica"/>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4897CF26" w14:textId="77777777" w:rsidR="00EE3885" w:rsidRPr="00EE3885" w:rsidRDefault="00EE3885" w:rsidP="00EE3885">
            <w:pPr>
              <w:spacing w:after="0" w:line="240" w:lineRule="auto"/>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rPr>
              <w:t>5.0 pts</w:t>
            </w:r>
          </w:p>
        </w:tc>
      </w:tr>
      <w:tr w:rsidR="00EE3885" w:rsidRPr="00EE3885" w14:paraId="30F1C408" w14:textId="77777777" w:rsidTr="00EE3885">
        <w:trPr>
          <w:trHeight w:val="219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35D34E40" w14:textId="77777777" w:rsidR="00EE3885" w:rsidRPr="00EE3885" w:rsidRDefault="00EE3885" w:rsidP="00EE3885">
            <w:pPr>
              <w:spacing w:after="0" w:line="240" w:lineRule="auto"/>
              <w:textAlignment w:val="center"/>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bdr w:val="none" w:sz="0" w:space="0" w:color="auto" w:frame="1"/>
              </w:rPr>
              <w:lastRenderedPageBreak/>
              <w:t xml:space="preserve">This criterion is linked to a Learning </w:t>
            </w:r>
            <w:proofErr w:type="spellStart"/>
            <w:r w:rsidRPr="00EE3885">
              <w:rPr>
                <w:rFonts w:ascii="Helvetica" w:eastAsia="Times New Roman" w:hAnsi="Helvetica" w:cs="Helvetica"/>
                <w:color w:val="2D3B45"/>
                <w:sz w:val="24"/>
                <w:szCs w:val="24"/>
                <w:bdr w:val="none" w:sz="0" w:space="0" w:color="auto" w:frame="1"/>
              </w:rPr>
              <w:t>Outcome</w:t>
            </w:r>
            <w:r w:rsidRPr="00EE3885">
              <w:rPr>
                <w:rFonts w:ascii="Helvetica" w:eastAsia="Times New Roman" w:hAnsi="Helvetica" w:cs="Helvetica"/>
                <w:color w:val="2D3B45"/>
                <w:sz w:val="24"/>
                <w:szCs w:val="24"/>
              </w:rPr>
              <w:t>Output</w:t>
            </w:r>
            <w:proofErr w:type="spellEnd"/>
            <w:r w:rsidRPr="00EE3885">
              <w:rPr>
                <w:rFonts w:ascii="Helvetica" w:eastAsia="Times New Roman" w:hAnsi="Helvetica" w:cs="Helvetica"/>
                <w:color w:val="2D3B45"/>
                <w:sz w:val="24"/>
                <w:szCs w:val="24"/>
              </w:rPr>
              <w:t xml:space="preserve"> Section – Placement</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6288" w:type="dxa"/>
              <w:tblCellMar>
                <w:top w:w="15" w:type="dxa"/>
                <w:left w:w="15" w:type="dxa"/>
                <w:bottom w:w="15" w:type="dxa"/>
                <w:right w:w="15" w:type="dxa"/>
              </w:tblCellMar>
              <w:tblLook w:val="04A0" w:firstRow="1" w:lastRow="0" w:firstColumn="1" w:lastColumn="0" w:noHBand="0" w:noVBand="1"/>
            </w:tblPr>
            <w:tblGrid>
              <w:gridCol w:w="2229"/>
              <w:gridCol w:w="2400"/>
              <w:gridCol w:w="1659"/>
            </w:tblGrid>
            <w:tr w:rsidR="00EE3885" w:rsidRPr="00EE3885" w14:paraId="2B73CD62"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66DCE97"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5.0 pts</w:t>
                  </w:r>
                </w:p>
                <w:p w14:paraId="3D9B1919"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Output Section placed side-by-side to Input Section at beginning of worksheet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21EAE4D"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3.0 pts</w:t>
                  </w:r>
                </w:p>
                <w:p w14:paraId="6E1167C2"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Output Section placed side-by-side to Input Section somewhere other than beginning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CC668A1"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1.0 pts</w:t>
                  </w:r>
                </w:p>
                <w:p w14:paraId="52A8A94D"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Output Section not found side-by-side to Input Section</w:t>
                  </w:r>
                </w:p>
              </w:tc>
            </w:tr>
          </w:tbl>
          <w:p w14:paraId="149AFD59" w14:textId="77777777" w:rsidR="00EE3885" w:rsidRPr="00EE3885" w:rsidRDefault="00EE3885" w:rsidP="00EE3885">
            <w:pPr>
              <w:spacing w:after="0" w:line="240" w:lineRule="auto"/>
              <w:rPr>
                <w:rFonts w:ascii="Helvetica" w:eastAsia="Times New Roman" w:hAnsi="Helvetica" w:cs="Helvetica"/>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18F60385" w14:textId="77777777" w:rsidR="00EE3885" w:rsidRPr="00EE3885" w:rsidRDefault="00EE3885" w:rsidP="00EE3885">
            <w:pPr>
              <w:spacing w:after="0" w:line="240" w:lineRule="auto"/>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rPr>
              <w:t>5.0 pts</w:t>
            </w:r>
          </w:p>
        </w:tc>
      </w:tr>
      <w:tr w:rsidR="00EE3885" w:rsidRPr="00EE3885" w14:paraId="308E0F48" w14:textId="77777777" w:rsidTr="00EE3885">
        <w:trPr>
          <w:trHeight w:val="219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45FA4205" w14:textId="77777777" w:rsidR="00EE3885" w:rsidRPr="00EE3885" w:rsidRDefault="00EE3885" w:rsidP="00EE3885">
            <w:pPr>
              <w:spacing w:after="0" w:line="240" w:lineRule="auto"/>
              <w:textAlignment w:val="center"/>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bdr w:val="none" w:sz="0" w:space="0" w:color="auto" w:frame="1"/>
              </w:rPr>
              <w:t xml:space="preserve">This criterion is linked to a Learning </w:t>
            </w:r>
            <w:proofErr w:type="spellStart"/>
            <w:r w:rsidRPr="00EE3885">
              <w:rPr>
                <w:rFonts w:ascii="Helvetica" w:eastAsia="Times New Roman" w:hAnsi="Helvetica" w:cs="Helvetica"/>
                <w:color w:val="2D3B45"/>
                <w:sz w:val="24"/>
                <w:szCs w:val="24"/>
                <w:bdr w:val="none" w:sz="0" w:space="0" w:color="auto" w:frame="1"/>
              </w:rPr>
              <w:t>Outcome</w:t>
            </w:r>
            <w:r w:rsidRPr="00EE3885">
              <w:rPr>
                <w:rFonts w:ascii="Helvetica" w:eastAsia="Times New Roman" w:hAnsi="Helvetica" w:cs="Helvetica"/>
                <w:color w:val="2D3B45"/>
                <w:sz w:val="24"/>
                <w:szCs w:val="24"/>
              </w:rPr>
              <w:t>Calculation</w:t>
            </w:r>
            <w:proofErr w:type="spellEnd"/>
            <w:r w:rsidRPr="00EE3885">
              <w:rPr>
                <w:rFonts w:ascii="Helvetica" w:eastAsia="Times New Roman" w:hAnsi="Helvetica" w:cs="Helvetica"/>
                <w:color w:val="2D3B45"/>
                <w:sz w:val="24"/>
                <w:szCs w:val="24"/>
              </w:rPr>
              <w:t xml:space="preserve"> Section Linkage (the 3 randomly selected values will be the same for everyone)</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6288" w:type="dxa"/>
              <w:tblCellMar>
                <w:top w:w="15" w:type="dxa"/>
                <w:left w:w="15" w:type="dxa"/>
                <w:bottom w:w="15" w:type="dxa"/>
                <w:right w:w="15" w:type="dxa"/>
              </w:tblCellMar>
              <w:tblLook w:val="04A0" w:firstRow="1" w:lastRow="0" w:firstColumn="1" w:lastColumn="0" w:noHBand="0" w:noVBand="1"/>
            </w:tblPr>
            <w:tblGrid>
              <w:gridCol w:w="2097"/>
              <w:gridCol w:w="2115"/>
              <w:gridCol w:w="2076"/>
            </w:tblGrid>
            <w:tr w:rsidR="00EE3885" w:rsidRPr="00EE3885" w14:paraId="43FCE9C4"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CC38EDD"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5.0 pts</w:t>
                  </w:r>
                </w:p>
                <w:p w14:paraId="654C6DFA"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Of 3 randomly selected key variables, all 3 are linked to the Input Section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0240AC7"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3.0 pts</w:t>
                  </w:r>
                </w:p>
                <w:p w14:paraId="41BE50E8"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Of 3 randomly selected key variables only 2 are linked to the Input Section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D329B3D"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1.0 pts</w:t>
                  </w:r>
                </w:p>
                <w:p w14:paraId="597A4D86"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Of 3 randomly selected key variable only 1 is linked to the Input Section</w:t>
                  </w:r>
                </w:p>
              </w:tc>
            </w:tr>
          </w:tbl>
          <w:p w14:paraId="58A0E71B" w14:textId="77777777" w:rsidR="00EE3885" w:rsidRPr="00EE3885" w:rsidRDefault="00EE3885" w:rsidP="00EE3885">
            <w:pPr>
              <w:spacing w:after="0" w:line="240" w:lineRule="auto"/>
              <w:rPr>
                <w:rFonts w:ascii="Helvetica" w:eastAsia="Times New Roman" w:hAnsi="Helvetica" w:cs="Helvetica"/>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2FCEEE05" w14:textId="77777777" w:rsidR="00EE3885" w:rsidRPr="00EE3885" w:rsidRDefault="00EE3885" w:rsidP="00EE3885">
            <w:pPr>
              <w:spacing w:after="0" w:line="240" w:lineRule="auto"/>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rPr>
              <w:t>5.0 pts</w:t>
            </w:r>
          </w:p>
        </w:tc>
      </w:tr>
      <w:tr w:rsidR="00EE3885" w:rsidRPr="00EE3885" w14:paraId="2A24088F" w14:textId="77777777" w:rsidTr="00EE3885">
        <w:trPr>
          <w:trHeight w:val="219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54ED1259" w14:textId="77777777" w:rsidR="00EE3885" w:rsidRPr="00EE3885" w:rsidRDefault="00EE3885" w:rsidP="00EE3885">
            <w:pPr>
              <w:spacing w:after="0" w:line="240" w:lineRule="auto"/>
              <w:textAlignment w:val="center"/>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bdr w:val="none" w:sz="0" w:space="0" w:color="auto" w:frame="1"/>
              </w:rPr>
              <w:t xml:space="preserve">This criterion is linked to a Learning </w:t>
            </w:r>
            <w:proofErr w:type="spellStart"/>
            <w:r w:rsidRPr="00EE3885">
              <w:rPr>
                <w:rFonts w:ascii="Helvetica" w:eastAsia="Times New Roman" w:hAnsi="Helvetica" w:cs="Helvetica"/>
                <w:color w:val="2D3B45"/>
                <w:sz w:val="24"/>
                <w:szCs w:val="24"/>
                <w:bdr w:val="none" w:sz="0" w:space="0" w:color="auto" w:frame="1"/>
              </w:rPr>
              <w:t>Outcome</w:t>
            </w:r>
            <w:r w:rsidRPr="00EE3885">
              <w:rPr>
                <w:rFonts w:ascii="Helvetica" w:eastAsia="Times New Roman" w:hAnsi="Helvetica" w:cs="Helvetica"/>
                <w:color w:val="2D3B45"/>
                <w:sz w:val="24"/>
                <w:szCs w:val="24"/>
              </w:rPr>
              <w:t>Calculation</w:t>
            </w:r>
            <w:proofErr w:type="spellEnd"/>
            <w:r w:rsidRPr="00EE3885">
              <w:rPr>
                <w:rFonts w:ascii="Helvetica" w:eastAsia="Times New Roman" w:hAnsi="Helvetica" w:cs="Helvetica"/>
                <w:color w:val="2D3B45"/>
                <w:sz w:val="24"/>
                <w:szCs w:val="24"/>
              </w:rPr>
              <w:t xml:space="preserve"> Section Vertical or Horizontal Table Lookup</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6288" w:type="dxa"/>
              <w:tblCellMar>
                <w:top w:w="15" w:type="dxa"/>
                <w:left w:w="15" w:type="dxa"/>
                <w:bottom w:w="15" w:type="dxa"/>
                <w:right w:w="15" w:type="dxa"/>
              </w:tblCellMar>
              <w:tblLook w:val="04A0" w:firstRow="1" w:lastRow="0" w:firstColumn="1" w:lastColumn="0" w:noHBand="0" w:noVBand="1"/>
            </w:tblPr>
            <w:tblGrid>
              <w:gridCol w:w="2099"/>
              <w:gridCol w:w="2103"/>
              <w:gridCol w:w="2086"/>
            </w:tblGrid>
            <w:tr w:rsidR="00EE3885" w:rsidRPr="00EE3885" w14:paraId="2AC88093"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5E5CE54"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5.0 pts</w:t>
                  </w:r>
                </w:p>
                <w:p w14:paraId="7C2938DD"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Vertical/Horizontal Table Lookup used correctly to generate Sales Units by Year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4777A02"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2.0 pts</w:t>
                  </w:r>
                </w:p>
                <w:p w14:paraId="06908528"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Vertical/Horizontal Table Lookup used incorrectly to generate Sales Units by Year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1510E9E"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0.0 pts</w:t>
                  </w:r>
                </w:p>
                <w:p w14:paraId="4DAAC15A"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No Vertical/Horizontal Table Lookup used to generate Sales Units by Year</w:t>
                  </w:r>
                </w:p>
              </w:tc>
            </w:tr>
          </w:tbl>
          <w:p w14:paraId="68F949F0" w14:textId="77777777" w:rsidR="00EE3885" w:rsidRPr="00EE3885" w:rsidRDefault="00EE3885" w:rsidP="00EE3885">
            <w:pPr>
              <w:spacing w:after="0" w:line="240" w:lineRule="auto"/>
              <w:rPr>
                <w:rFonts w:ascii="Helvetica" w:eastAsia="Times New Roman" w:hAnsi="Helvetica" w:cs="Helvetica"/>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3E96616B" w14:textId="77777777" w:rsidR="00EE3885" w:rsidRPr="00EE3885" w:rsidRDefault="00EE3885" w:rsidP="00EE3885">
            <w:pPr>
              <w:spacing w:after="0" w:line="240" w:lineRule="auto"/>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rPr>
              <w:t>5.0 pts</w:t>
            </w:r>
          </w:p>
        </w:tc>
      </w:tr>
      <w:tr w:rsidR="00EE3885" w:rsidRPr="00EE3885" w14:paraId="449A2644" w14:textId="77777777" w:rsidTr="00EE3885">
        <w:trPr>
          <w:trHeight w:val="159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436922C0" w14:textId="77777777" w:rsidR="00EE3885" w:rsidRPr="00EE3885" w:rsidRDefault="00EE3885" w:rsidP="00EE3885">
            <w:pPr>
              <w:spacing w:after="0" w:line="240" w:lineRule="auto"/>
              <w:textAlignment w:val="center"/>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bdr w:val="none" w:sz="0" w:space="0" w:color="auto" w:frame="1"/>
              </w:rPr>
              <w:lastRenderedPageBreak/>
              <w:t xml:space="preserve">This criterion is linked to a Learning </w:t>
            </w:r>
            <w:proofErr w:type="spellStart"/>
            <w:r w:rsidRPr="00EE3885">
              <w:rPr>
                <w:rFonts w:ascii="Helvetica" w:eastAsia="Times New Roman" w:hAnsi="Helvetica" w:cs="Helvetica"/>
                <w:color w:val="2D3B45"/>
                <w:sz w:val="24"/>
                <w:szCs w:val="24"/>
                <w:bdr w:val="none" w:sz="0" w:space="0" w:color="auto" w:frame="1"/>
              </w:rPr>
              <w:t>Outcome</w:t>
            </w:r>
            <w:r w:rsidRPr="00EE3885">
              <w:rPr>
                <w:rFonts w:ascii="Helvetica" w:eastAsia="Times New Roman" w:hAnsi="Helvetica" w:cs="Helvetica"/>
                <w:color w:val="2D3B45"/>
                <w:sz w:val="24"/>
                <w:szCs w:val="24"/>
              </w:rPr>
              <w:t>Sensitivity</w:t>
            </w:r>
            <w:proofErr w:type="spellEnd"/>
            <w:r w:rsidRPr="00EE3885">
              <w:rPr>
                <w:rFonts w:ascii="Helvetica" w:eastAsia="Times New Roman" w:hAnsi="Helvetica" w:cs="Helvetica"/>
                <w:color w:val="2D3B45"/>
                <w:sz w:val="24"/>
                <w:szCs w:val="24"/>
              </w:rPr>
              <w:t xml:space="preserve"> Analysis – One Way Data Table</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6288" w:type="dxa"/>
              <w:tblCellMar>
                <w:top w:w="15" w:type="dxa"/>
                <w:left w:w="15" w:type="dxa"/>
                <w:bottom w:w="15" w:type="dxa"/>
                <w:right w:w="15" w:type="dxa"/>
              </w:tblCellMar>
              <w:tblLook w:val="04A0" w:firstRow="1" w:lastRow="0" w:firstColumn="1" w:lastColumn="0" w:noHBand="0" w:noVBand="1"/>
            </w:tblPr>
            <w:tblGrid>
              <w:gridCol w:w="2008"/>
              <w:gridCol w:w="2448"/>
              <w:gridCol w:w="1832"/>
            </w:tblGrid>
            <w:tr w:rsidR="00EE3885" w:rsidRPr="00EE3885" w14:paraId="7FEF503E"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367008F"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5.0 pts</w:t>
                  </w:r>
                </w:p>
                <w:p w14:paraId="118D3B81"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One Way Data Table Used Correctly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2307743"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1.0 pts</w:t>
                  </w:r>
                </w:p>
                <w:p w14:paraId="485C3668"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One Way Data Table Used but done Incorrectly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4A0115F"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0.0 pts</w:t>
                  </w:r>
                </w:p>
                <w:p w14:paraId="5BC717F7"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One Way Data Table Not Used at all</w:t>
                  </w:r>
                </w:p>
              </w:tc>
            </w:tr>
          </w:tbl>
          <w:p w14:paraId="1AE661D9" w14:textId="77777777" w:rsidR="00EE3885" w:rsidRPr="00EE3885" w:rsidRDefault="00EE3885" w:rsidP="00EE3885">
            <w:pPr>
              <w:spacing w:after="0" w:line="240" w:lineRule="auto"/>
              <w:rPr>
                <w:rFonts w:ascii="Helvetica" w:eastAsia="Times New Roman" w:hAnsi="Helvetica" w:cs="Helvetica"/>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1344771C" w14:textId="77777777" w:rsidR="00EE3885" w:rsidRPr="00EE3885" w:rsidRDefault="00EE3885" w:rsidP="00EE3885">
            <w:pPr>
              <w:spacing w:after="0" w:line="240" w:lineRule="auto"/>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rPr>
              <w:t>5.0 pts</w:t>
            </w:r>
          </w:p>
        </w:tc>
      </w:tr>
      <w:tr w:rsidR="00EE3885" w:rsidRPr="00EE3885" w14:paraId="2105E3EC" w14:textId="77777777" w:rsidTr="00EE3885">
        <w:trPr>
          <w:trHeight w:val="159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68BAE846" w14:textId="77777777" w:rsidR="00EE3885" w:rsidRPr="00EE3885" w:rsidRDefault="00EE3885" w:rsidP="00EE3885">
            <w:pPr>
              <w:spacing w:after="0" w:line="240" w:lineRule="auto"/>
              <w:textAlignment w:val="center"/>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bdr w:val="none" w:sz="0" w:space="0" w:color="auto" w:frame="1"/>
              </w:rPr>
              <w:t xml:space="preserve">This criterion is linked to a Learning </w:t>
            </w:r>
            <w:proofErr w:type="spellStart"/>
            <w:r w:rsidRPr="00EE3885">
              <w:rPr>
                <w:rFonts w:ascii="Helvetica" w:eastAsia="Times New Roman" w:hAnsi="Helvetica" w:cs="Helvetica"/>
                <w:color w:val="2D3B45"/>
                <w:sz w:val="24"/>
                <w:szCs w:val="24"/>
                <w:bdr w:val="none" w:sz="0" w:space="0" w:color="auto" w:frame="1"/>
              </w:rPr>
              <w:t>Outcome</w:t>
            </w:r>
            <w:r w:rsidRPr="00EE3885">
              <w:rPr>
                <w:rFonts w:ascii="Helvetica" w:eastAsia="Times New Roman" w:hAnsi="Helvetica" w:cs="Helvetica"/>
                <w:color w:val="2D3B45"/>
                <w:sz w:val="24"/>
                <w:szCs w:val="24"/>
              </w:rPr>
              <w:t>Sensitivity</w:t>
            </w:r>
            <w:proofErr w:type="spellEnd"/>
            <w:r w:rsidRPr="00EE3885">
              <w:rPr>
                <w:rFonts w:ascii="Helvetica" w:eastAsia="Times New Roman" w:hAnsi="Helvetica" w:cs="Helvetica"/>
                <w:color w:val="2D3B45"/>
                <w:sz w:val="24"/>
                <w:szCs w:val="24"/>
              </w:rPr>
              <w:t xml:space="preserve"> Analysis – Two Way Data Table</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6288" w:type="dxa"/>
              <w:tblCellMar>
                <w:top w:w="15" w:type="dxa"/>
                <w:left w:w="15" w:type="dxa"/>
                <w:bottom w:w="15" w:type="dxa"/>
                <w:right w:w="15" w:type="dxa"/>
              </w:tblCellMar>
              <w:tblLook w:val="04A0" w:firstRow="1" w:lastRow="0" w:firstColumn="1" w:lastColumn="0" w:noHBand="0" w:noVBand="1"/>
            </w:tblPr>
            <w:tblGrid>
              <w:gridCol w:w="2010"/>
              <w:gridCol w:w="2446"/>
              <w:gridCol w:w="1832"/>
            </w:tblGrid>
            <w:tr w:rsidR="00EE3885" w:rsidRPr="00EE3885" w14:paraId="3572AFA9"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56DC302"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5.0 pts</w:t>
                  </w:r>
                </w:p>
                <w:p w14:paraId="3EDF0E0D"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Two Way Data Table Used Correctly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E2AD8E6"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1.0 pts</w:t>
                  </w:r>
                </w:p>
                <w:p w14:paraId="1CCFB0AB"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Two Way Data Table Used but done Incorrectly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6B9640A"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0.0 pts</w:t>
                  </w:r>
                </w:p>
                <w:p w14:paraId="713FBE41"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Two Way Data Table Not Used at all</w:t>
                  </w:r>
                </w:p>
              </w:tc>
            </w:tr>
          </w:tbl>
          <w:p w14:paraId="0BC9BD8A" w14:textId="77777777" w:rsidR="00EE3885" w:rsidRPr="00EE3885" w:rsidRDefault="00EE3885" w:rsidP="00EE3885">
            <w:pPr>
              <w:spacing w:after="0" w:line="240" w:lineRule="auto"/>
              <w:rPr>
                <w:rFonts w:ascii="Helvetica" w:eastAsia="Times New Roman" w:hAnsi="Helvetica" w:cs="Helvetica"/>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55791420" w14:textId="77777777" w:rsidR="00EE3885" w:rsidRPr="00EE3885" w:rsidRDefault="00EE3885" w:rsidP="00EE3885">
            <w:pPr>
              <w:spacing w:after="0" w:line="240" w:lineRule="auto"/>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rPr>
              <w:t>5.0 pts</w:t>
            </w:r>
          </w:p>
        </w:tc>
      </w:tr>
      <w:tr w:rsidR="00EE3885" w:rsidRPr="00EE3885" w14:paraId="0E88A0C3" w14:textId="77777777" w:rsidTr="00EE3885">
        <w:trPr>
          <w:trHeight w:val="99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7A059578" w14:textId="77777777" w:rsidR="00EE3885" w:rsidRPr="00EE3885" w:rsidRDefault="00EE3885" w:rsidP="00EE3885">
            <w:pPr>
              <w:spacing w:after="0" w:line="240" w:lineRule="auto"/>
              <w:textAlignment w:val="center"/>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bdr w:val="none" w:sz="0" w:space="0" w:color="auto" w:frame="1"/>
              </w:rPr>
              <w:t xml:space="preserve">This criterion is linked to a Learning </w:t>
            </w:r>
            <w:proofErr w:type="spellStart"/>
            <w:r w:rsidRPr="00EE3885">
              <w:rPr>
                <w:rFonts w:ascii="Helvetica" w:eastAsia="Times New Roman" w:hAnsi="Helvetica" w:cs="Helvetica"/>
                <w:color w:val="2D3B45"/>
                <w:sz w:val="24"/>
                <w:szCs w:val="24"/>
                <w:bdr w:val="none" w:sz="0" w:space="0" w:color="auto" w:frame="1"/>
              </w:rPr>
              <w:t>Outcome</w:t>
            </w:r>
            <w:r w:rsidRPr="00EE3885">
              <w:rPr>
                <w:rFonts w:ascii="Helvetica" w:eastAsia="Times New Roman" w:hAnsi="Helvetica" w:cs="Helvetica"/>
                <w:color w:val="2D3B45"/>
                <w:sz w:val="24"/>
                <w:szCs w:val="24"/>
              </w:rPr>
              <w:t>Sensitivity</w:t>
            </w:r>
            <w:proofErr w:type="spellEnd"/>
            <w:r w:rsidRPr="00EE3885">
              <w:rPr>
                <w:rFonts w:ascii="Helvetica" w:eastAsia="Times New Roman" w:hAnsi="Helvetica" w:cs="Helvetica"/>
                <w:color w:val="2D3B45"/>
                <w:sz w:val="24"/>
                <w:szCs w:val="24"/>
              </w:rPr>
              <w:t xml:space="preserve"> Analysis – Two Way Data Table with Color Coding</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6288" w:type="dxa"/>
              <w:tblCellMar>
                <w:top w:w="15" w:type="dxa"/>
                <w:left w:w="15" w:type="dxa"/>
                <w:bottom w:w="15" w:type="dxa"/>
                <w:right w:w="15" w:type="dxa"/>
              </w:tblCellMar>
              <w:tblLook w:val="04A0" w:firstRow="1" w:lastRow="0" w:firstColumn="1" w:lastColumn="0" w:noHBand="0" w:noVBand="1"/>
            </w:tblPr>
            <w:tblGrid>
              <w:gridCol w:w="3427"/>
              <w:gridCol w:w="2861"/>
            </w:tblGrid>
            <w:tr w:rsidR="00EE3885" w:rsidRPr="00EE3885" w14:paraId="413749A4"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3441A66"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2.0 pts</w:t>
                  </w:r>
                </w:p>
                <w:p w14:paraId="26B593FF"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Color contrast shown correctly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EFB686B"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1.0 pts</w:t>
                  </w:r>
                </w:p>
                <w:p w14:paraId="2DE18EFD"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Color contrast not shown</w:t>
                  </w:r>
                </w:p>
              </w:tc>
            </w:tr>
          </w:tbl>
          <w:p w14:paraId="0110E83B" w14:textId="77777777" w:rsidR="00EE3885" w:rsidRPr="00EE3885" w:rsidRDefault="00EE3885" w:rsidP="00EE3885">
            <w:pPr>
              <w:spacing w:after="0" w:line="240" w:lineRule="auto"/>
              <w:rPr>
                <w:rFonts w:ascii="Helvetica" w:eastAsia="Times New Roman" w:hAnsi="Helvetica" w:cs="Helvetica"/>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00A9D623" w14:textId="77777777" w:rsidR="00EE3885" w:rsidRPr="00EE3885" w:rsidRDefault="00EE3885" w:rsidP="00EE3885">
            <w:pPr>
              <w:spacing w:after="0" w:line="240" w:lineRule="auto"/>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rPr>
              <w:t>2.0 pts</w:t>
            </w:r>
          </w:p>
        </w:tc>
      </w:tr>
      <w:tr w:rsidR="00EE3885" w:rsidRPr="00EE3885" w14:paraId="3F42DB0D" w14:textId="77777777" w:rsidTr="00EE3885">
        <w:trPr>
          <w:trHeight w:val="339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2A8BFF9D" w14:textId="77777777" w:rsidR="00EE3885" w:rsidRPr="00EE3885" w:rsidRDefault="00EE3885" w:rsidP="00EE3885">
            <w:pPr>
              <w:spacing w:after="0" w:line="240" w:lineRule="auto"/>
              <w:textAlignment w:val="center"/>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bdr w:val="none" w:sz="0" w:space="0" w:color="auto" w:frame="1"/>
              </w:rPr>
              <w:lastRenderedPageBreak/>
              <w:t xml:space="preserve">This criterion is linked to a Learning </w:t>
            </w:r>
            <w:proofErr w:type="spellStart"/>
            <w:r w:rsidRPr="00EE3885">
              <w:rPr>
                <w:rFonts w:ascii="Helvetica" w:eastAsia="Times New Roman" w:hAnsi="Helvetica" w:cs="Helvetica"/>
                <w:color w:val="2D3B45"/>
                <w:sz w:val="24"/>
                <w:szCs w:val="24"/>
                <w:bdr w:val="none" w:sz="0" w:space="0" w:color="auto" w:frame="1"/>
              </w:rPr>
              <w:t>Outcome</w:t>
            </w:r>
            <w:r w:rsidRPr="00EE3885">
              <w:rPr>
                <w:rFonts w:ascii="Helvetica" w:eastAsia="Times New Roman" w:hAnsi="Helvetica" w:cs="Helvetica"/>
                <w:color w:val="2D3B45"/>
                <w:sz w:val="24"/>
                <w:szCs w:val="24"/>
              </w:rPr>
              <w:t>Sensitivity</w:t>
            </w:r>
            <w:proofErr w:type="spellEnd"/>
            <w:r w:rsidRPr="00EE3885">
              <w:rPr>
                <w:rFonts w:ascii="Helvetica" w:eastAsia="Times New Roman" w:hAnsi="Helvetica" w:cs="Helvetica"/>
                <w:color w:val="2D3B45"/>
                <w:sz w:val="24"/>
                <w:szCs w:val="24"/>
              </w:rPr>
              <w:t xml:space="preserve"> Analysis – Graph of One-Way Analysis</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6288" w:type="dxa"/>
              <w:tblCellMar>
                <w:top w:w="15" w:type="dxa"/>
                <w:left w:w="15" w:type="dxa"/>
                <w:bottom w:w="15" w:type="dxa"/>
                <w:right w:w="15" w:type="dxa"/>
              </w:tblCellMar>
              <w:tblLook w:val="04A0" w:firstRow="1" w:lastRow="0" w:firstColumn="1" w:lastColumn="0" w:noHBand="0" w:noVBand="1"/>
            </w:tblPr>
            <w:tblGrid>
              <w:gridCol w:w="1313"/>
              <w:gridCol w:w="1268"/>
              <w:gridCol w:w="1263"/>
              <w:gridCol w:w="1322"/>
              <w:gridCol w:w="1122"/>
            </w:tblGrid>
            <w:tr w:rsidR="00EE3885" w:rsidRPr="00EE3885" w14:paraId="21E5F7E1"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7DA0004"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5.0 pts</w:t>
                  </w:r>
                </w:p>
                <w:p w14:paraId="613F70B5"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Graph is done properly with heading and both axes labeled correctly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9D3AA6A"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4.0 pts</w:t>
                  </w:r>
                </w:p>
                <w:p w14:paraId="283D9C78"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Graph is done properly with heading and only one axis labeled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EA87A03"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3.0 pts</w:t>
                  </w:r>
                </w:p>
                <w:p w14:paraId="005DBDCE"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Graph is done properly with heading and neither axis labeled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7472CDA"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1.0 pts</w:t>
                  </w:r>
                </w:p>
                <w:p w14:paraId="709076B1"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Graph is done properly with no heading and neither or just one axis labeled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126682C"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0.0 pts</w:t>
                  </w:r>
                </w:p>
                <w:p w14:paraId="69775432"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Graph is not done properly</w:t>
                  </w:r>
                </w:p>
              </w:tc>
            </w:tr>
          </w:tbl>
          <w:p w14:paraId="0E6333EE" w14:textId="77777777" w:rsidR="00EE3885" w:rsidRPr="00EE3885" w:rsidRDefault="00EE3885" w:rsidP="00EE3885">
            <w:pPr>
              <w:spacing w:after="0" w:line="240" w:lineRule="auto"/>
              <w:rPr>
                <w:rFonts w:ascii="Helvetica" w:eastAsia="Times New Roman" w:hAnsi="Helvetica" w:cs="Helvetica"/>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0ECBE5FD" w14:textId="77777777" w:rsidR="00EE3885" w:rsidRPr="00EE3885" w:rsidRDefault="00EE3885" w:rsidP="00EE3885">
            <w:pPr>
              <w:spacing w:after="0" w:line="240" w:lineRule="auto"/>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rPr>
              <w:t>5.0 pts</w:t>
            </w:r>
          </w:p>
        </w:tc>
      </w:tr>
      <w:tr w:rsidR="00EE3885" w:rsidRPr="00EE3885" w14:paraId="692BFB53" w14:textId="77777777" w:rsidTr="00EE3885">
        <w:trPr>
          <w:trHeight w:val="3090"/>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02DA47C9" w14:textId="77777777" w:rsidR="00EE3885" w:rsidRPr="00EE3885" w:rsidRDefault="00EE3885" w:rsidP="00EE3885">
            <w:pPr>
              <w:spacing w:after="0" w:line="240" w:lineRule="auto"/>
              <w:textAlignment w:val="center"/>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bdr w:val="none" w:sz="0" w:space="0" w:color="auto" w:frame="1"/>
              </w:rPr>
              <w:t xml:space="preserve">This criterion is linked to a Learning </w:t>
            </w:r>
            <w:proofErr w:type="spellStart"/>
            <w:r w:rsidRPr="00EE3885">
              <w:rPr>
                <w:rFonts w:ascii="Helvetica" w:eastAsia="Times New Roman" w:hAnsi="Helvetica" w:cs="Helvetica"/>
                <w:color w:val="2D3B45"/>
                <w:sz w:val="24"/>
                <w:szCs w:val="24"/>
                <w:bdr w:val="none" w:sz="0" w:space="0" w:color="auto" w:frame="1"/>
              </w:rPr>
              <w:t>Outcome</w:t>
            </w:r>
            <w:r w:rsidRPr="00EE3885">
              <w:rPr>
                <w:rFonts w:ascii="Helvetica" w:eastAsia="Times New Roman" w:hAnsi="Helvetica" w:cs="Helvetica"/>
                <w:color w:val="2D3B45"/>
                <w:sz w:val="24"/>
                <w:szCs w:val="24"/>
              </w:rPr>
              <w:t>Flow</w:t>
            </w:r>
            <w:proofErr w:type="spellEnd"/>
            <w:r w:rsidRPr="00EE3885">
              <w:rPr>
                <w:rFonts w:ascii="Helvetica" w:eastAsia="Times New Roman" w:hAnsi="Helvetica" w:cs="Helvetica"/>
                <w:color w:val="2D3B45"/>
                <w:sz w:val="24"/>
                <w:szCs w:val="24"/>
              </w:rPr>
              <w:t xml:space="preserve"> of Spreadsheet Layout</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6288" w:type="dxa"/>
              <w:tblCellMar>
                <w:top w:w="15" w:type="dxa"/>
                <w:left w:w="15" w:type="dxa"/>
                <w:bottom w:w="15" w:type="dxa"/>
                <w:right w:w="15" w:type="dxa"/>
              </w:tblCellMar>
              <w:tblLook w:val="04A0" w:firstRow="1" w:lastRow="0" w:firstColumn="1" w:lastColumn="0" w:noHBand="0" w:noVBand="1"/>
            </w:tblPr>
            <w:tblGrid>
              <w:gridCol w:w="1470"/>
              <w:gridCol w:w="1679"/>
              <w:gridCol w:w="1482"/>
              <w:gridCol w:w="1657"/>
            </w:tblGrid>
            <w:tr w:rsidR="00EE3885" w:rsidRPr="00EE3885" w14:paraId="608277AB"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B009721"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5.0 pts</w:t>
                  </w:r>
                </w:p>
                <w:p w14:paraId="30B28DCE"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 xml:space="preserve">Flow is Easy to Follow – Grader </w:t>
                  </w:r>
                  <w:proofErr w:type="gramStart"/>
                  <w:r w:rsidRPr="00EE3885">
                    <w:rPr>
                      <w:rFonts w:ascii="Times New Roman" w:eastAsia="Times New Roman" w:hAnsi="Times New Roman" w:cs="Times New Roman"/>
                      <w:b/>
                      <w:bCs/>
                      <w:sz w:val="20"/>
                      <w:szCs w:val="20"/>
                    </w:rPr>
                    <w:t>doesn’t</w:t>
                  </w:r>
                  <w:proofErr w:type="gramEnd"/>
                  <w:r w:rsidRPr="00EE3885">
                    <w:rPr>
                      <w:rFonts w:ascii="Times New Roman" w:eastAsia="Times New Roman" w:hAnsi="Times New Roman" w:cs="Times New Roman"/>
                      <w:b/>
                      <w:bCs/>
                      <w:sz w:val="20"/>
                      <w:szCs w:val="20"/>
                    </w:rPr>
                    <w:t xml:space="preserve"> have to scroll around trying to find thins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CF6E6E0"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4.0 pts</w:t>
                  </w:r>
                </w:p>
                <w:p w14:paraId="3704022B"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 xml:space="preserve">Flow is Generally Easy to Follow – Grader </w:t>
                  </w:r>
                  <w:proofErr w:type="gramStart"/>
                  <w:r w:rsidRPr="00EE3885">
                    <w:rPr>
                      <w:rFonts w:ascii="Times New Roman" w:eastAsia="Times New Roman" w:hAnsi="Times New Roman" w:cs="Times New Roman"/>
                      <w:b/>
                      <w:bCs/>
                      <w:sz w:val="20"/>
                      <w:szCs w:val="20"/>
                    </w:rPr>
                    <w:t>has to</w:t>
                  </w:r>
                  <w:proofErr w:type="gramEnd"/>
                  <w:r w:rsidRPr="00EE3885">
                    <w:rPr>
                      <w:rFonts w:ascii="Times New Roman" w:eastAsia="Times New Roman" w:hAnsi="Times New Roman" w:cs="Times New Roman"/>
                      <w:b/>
                      <w:bCs/>
                      <w:sz w:val="20"/>
                      <w:szCs w:val="20"/>
                    </w:rPr>
                    <w:t xml:space="preserve"> search for some things a bit much</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FD4053D"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1.0 pts</w:t>
                  </w:r>
                </w:p>
                <w:p w14:paraId="73D9B1ED"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 xml:space="preserve">Flow is Not Well Thought Out – Grader </w:t>
                  </w:r>
                  <w:proofErr w:type="gramStart"/>
                  <w:r w:rsidRPr="00EE3885">
                    <w:rPr>
                      <w:rFonts w:ascii="Times New Roman" w:eastAsia="Times New Roman" w:hAnsi="Times New Roman" w:cs="Times New Roman"/>
                      <w:b/>
                      <w:bCs/>
                      <w:sz w:val="20"/>
                      <w:szCs w:val="20"/>
                    </w:rPr>
                    <w:t>has to</w:t>
                  </w:r>
                  <w:proofErr w:type="gramEnd"/>
                  <w:r w:rsidRPr="00EE3885">
                    <w:rPr>
                      <w:rFonts w:ascii="Times New Roman" w:eastAsia="Times New Roman" w:hAnsi="Times New Roman" w:cs="Times New Roman"/>
                      <w:b/>
                      <w:bCs/>
                      <w:sz w:val="20"/>
                      <w:szCs w:val="20"/>
                    </w:rPr>
                    <w:t xml:space="preserve"> scroll around too much</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18BB6DB"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0.0 pts</w:t>
                  </w:r>
                </w:p>
                <w:p w14:paraId="67F29672"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 xml:space="preserve">Flow is Absolutely Terrible – Grader </w:t>
                  </w:r>
                  <w:proofErr w:type="gramStart"/>
                  <w:r w:rsidRPr="00EE3885">
                    <w:rPr>
                      <w:rFonts w:ascii="Times New Roman" w:eastAsia="Times New Roman" w:hAnsi="Times New Roman" w:cs="Times New Roman"/>
                      <w:b/>
                      <w:bCs/>
                      <w:sz w:val="20"/>
                      <w:szCs w:val="20"/>
                    </w:rPr>
                    <w:t>has to</w:t>
                  </w:r>
                  <w:proofErr w:type="gramEnd"/>
                  <w:r w:rsidRPr="00EE3885">
                    <w:rPr>
                      <w:rFonts w:ascii="Times New Roman" w:eastAsia="Times New Roman" w:hAnsi="Times New Roman" w:cs="Times New Roman"/>
                      <w:b/>
                      <w:bCs/>
                      <w:sz w:val="20"/>
                      <w:szCs w:val="20"/>
                    </w:rPr>
                    <w:t xml:space="preserve"> scroll around way too much</w:t>
                  </w:r>
                </w:p>
              </w:tc>
            </w:tr>
          </w:tbl>
          <w:p w14:paraId="0835C1C7" w14:textId="77777777" w:rsidR="00EE3885" w:rsidRPr="00EE3885" w:rsidRDefault="00EE3885" w:rsidP="00EE3885">
            <w:pPr>
              <w:spacing w:after="0" w:line="240" w:lineRule="auto"/>
              <w:rPr>
                <w:rFonts w:ascii="Helvetica" w:eastAsia="Times New Roman" w:hAnsi="Helvetica" w:cs="Helvetica"/>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11579CED" w14:textId="77777777" w:rsidR="00EE3885" w:rsidRPr="00EE3885" w:rsidRDefault="00EE3885" w:rsidP="00EE3885">
            <w:pPr>
              <w:spacing w:after="0" w:line="240" w:lineRule="auto"/>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rPr>
              <w:t>5.0 pts</w:t>
            </w:r>
          </w:p>
        </w:tc>
      </w:tr>
      <w:tr w:rsidR="00EE3885" w:rsidRPr="00EE3885" w14:paraId="67856213" w14:textId="77777777" w:rsidTr="00EE3885">
        <w:trPr>
          <w:trHeight w:val="14994"/>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57558714" w14:textId="77777777" w:rsidR="00EE3885" w:rsidRPr="00EE3885" w:rsidRDefault="00EE3885" w:rsidP="00EE3885">
            <w:pPr>
              <w:spacing w:after="0" w:line="240" w:lineRule="auto"/>
              <w:textAlignment w:val="center"/>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bdr w:val="none" w:sz="0" w:space="0" w:color="auto" w:frame="1"/>
              </w:rPr>
              <w:lastRenderedPageBreak/>
              <w:t xml:space="preserve">This criterion is linked to a Learning </w:t>
            </w:r>
            <w:proofErr w:type="spellStart"/>
            <w:r w:rsidRPr="00EE3885">
              <w:rPr>
                <w:rFonts w:ascii="Helvetica" w:eastAsia="Times New Roman" w:hAnsi="Helvetica" w:cs="Helvetica"/>
                <w:color w:val="2D3B45"/>
                <w:sz w:val="24"/>
                <w:szCs w:val="24"/>
                <w:bdr w:val="none" w:sz="0" w:space="0" w:color="auto" w:frame="1"/>
              </w:rPr>
              <w:t>Outcome</w:t>
            </w:r>
            <w:r w:rsidRPr="00EE3885">
              <w:rPr>
                <w:rFonts w:ascii="Helvetica" w:eastAsia="Times New Roman" w:hAnsi="Helvetica" w:cs="Helvetica"/>
                <w:color w:val="2D3B45"/>
                <w:sz w:val="24"/>
                <w:szCs w:val="24"/>
              </w:rPr>
              <w:t>Value</w:t>
            </w:r>
            <w:proofErr w:type="spellEnd"/>
            <w:r w:rsidRPr="00EE3885">
              <w:rPr>
                <w:rFonts w:ascii="Helvetica" w:eastAsia="Times New Roman" w:hAnsi="Helvetica" w:cs="Helvetica"/>
                <w:color w:val="2D3B45"/>
                <w:sz w:val="24"/>
                <w:szCs w:val="24"/>
              </w:rPr>
              <w:t xml:space="preserve"> of NPV</w:t>
            </w:r>
          </w:p>
          <w:p w14:paraId="072BE1A3" w14:textId="77777777" w:rsidR="00EE3885" w:rsidRPr="00EE3885" w:rsidRDefault="00EE3885" w:rsidP="00EE3885">
            <w:pPr>
              <w:spacing w:after="0" w:line="240" w:lineRule="auto"/>
              <w:textAlignment w:val="center"/>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rPr>
              <w:t xml:space="preserve">An estimate of one standard deviation will be determined by dividing the interquartile range (IQR) of all estimates of the NPV (estimates submitted by teams will be counted multiple times equal to the number of team members) by 1.349 (this equals the difference between the z scores for the 3rd quartile and the 1st quartile of normally distributed data). Then grades for this part of the term project will be assigned using the instructors’ estimate of the NPV as the correct value and the derived standard deviation and the grade scale shown in the syllabus to this course. As an example, say that the instructors’ estimate of the initial price per unit is $18.00 (this could represent $18 million, $18000, </w:t>
            </w:r>
            <w:proofErr w:type="spellStart"/>
            <w:r w:rsidRPr="00EE3885">
              <w:rPr>
                <w:rFonts w:ascii="Helvetica" w:eastAsia="Times New Roman" w:hAnsi="Helvetica" w:cs="Helvetica"/>
                <w:color w:val="2D3B45"/>
                <w:sz w:val="24"/>
                <w:szCs w:val="24"/>
              </w:rPr>
              <w:t>etc</w:t>
            </w:r>
            <w:proofErr w:type="spellEnd"/>
            <w:r w:rsidRPr="00EE3885">
              <w:rPr>
                <w:rFonts w:ascii="Helvetica" w:eastAsia="Times New Roman" w:hAnsi="Helvetica" w:cs="Helvetica"/>
                <w:color w:val="2D3B45"/>
                <w:sz w:val="24"/>
                <w:szCs w:val="24"/>
              </w:rPr>
              <w:t xml:space="preserve"> -the scaling factor doesn't matter as long as the same scale is used </w:t>
            </w:r>
            <w:proofErr w:type="gramStart"/>
            <w:r w:rsidRPr="00EE3885">
              <w:rPr>
                <w:rFonts w:ascii="Helvetica" w:eastAsia="Times New Roman" w:hAnsi="Helvetica" w:cs="Helvetica"/>
                <w:color w:val="2D3B45"/>
                <w:sz w:val="24"/>
                <w:szCs w:val="24"/>
              </w:rPr>
              <w:t>throughout )</w:t>
            </w:r>
            <w:proofErr w:type="gramEnd"/>
            <w:r w:rsidRPr="00EE3885">
              <w:rPr>
                <w:rFonts w:ascii="Helvetica" w:eastAsia="Times New Roman" w:hAnsi="Helvetica" w:cs="Helvetica"/>
                <w:color w:val="2D3B45"/>
                <w:sz w:val="24"/>
                <w:szCs w:val="24"/>
              </w:rPr>
              <w:t xml:space="preserve">. </w:t>
            </w:r>
            <w:proofErr w:type="gramStart"/>
            <w:r w:rsidRPr="00EE3885">
              <w:rPr>
                <w:rFonts w:ascii="Helvetica" w:eastAsia="Times New Roman" w:hAnsi="Helvetica" w:cs="Helvetica"/>
                <w:color w:val="2D3B45"/>
                <w:sz w:val="24"/>
                <w:szCs w:val="24"/>
              </w:rPr>
              <w:t>Let’s</w:t>
            </w:r>
            <w:proofErr w:type="gramEnd"/>
            <w:r w:rsidRPr="00EE3885">
              <w:rPr>
                <w:rFonts w:ascii="Helvetica" w:eastAsia="Times New Roman" w:hAnsi="Helvetica" w:cs="Helvetica"/>
                <w:color w:val="2D3B45"/>
                <w:sz w:val="24"/>
                <w:szCs w:val="24"/>
              </w:rPr>
              <w:t xml:space="preserve"> say that the IQR of all the estimates by the students is $2.70. The estimated standard deviation is $2.70/1.349 = $2.00. If a student estimated that the NPV was $20.52, then his/her z score would be (20.52-18.00)/2.00 = 1.26. This means that the students estimate of NPV is 1.26 standard deviations higher than the correct value. Since we </w:t>
            </w:r>
            <w:proofErr w:type="gramStart"/>
            <w:r w:rsidRPr="00EE3885">
              <w:rPr>
                <w:rFonts w:ascii="Helvetica" w:eastAsia="Times New Roman" w:hAnsi="Helvetica" w:cs="Helvetica"/>
                <w:color w:val="2D3B45"/>
                <w:sz w:val="24"/>
                <w:szCs w:val="24"/>
              </w:rPr>
              <w:t>don't</w:t>
            </w:r>
            <w:proofErr w:type="gramEnd"/>
            <w:r w:rsidRPr="00EE3885">
              <w:rPr>
                <w:rFonts w:ascii="Helvetica" w:eastAsia="Times New Roman" w:hAnsi="Helvetica" w:cs="Helvetica"/>
                <w:color w:val="2D3B45"/>
                <w:sz w:val="24"/>
                <w:szCs w:val="24"/>
              </w:rPr>
              <w:t xml:space="preserve"> care whether the student is over or below the true value, we will measure error using the absolute value of the z score = abs(z). The absolute value </w:t>
            </w:r>
            <w:r w:rsidRPr="00EE3885">
              <w:rPr>
                <w:rFonts w:ascii="Helvetica" w:eastAsia="Times New Roman" w:hAnsi="Helvetica" w:cs="Helvetica"/>
                <w:color w:val="2D3B45"/>
                <w:sz w:val="24"/>
                <w:szCs w:val="24"/>
              </w:rPr>
              <w:lastRenderedPageBreak/>
              <w:t>of each student’s z score will be ranked from lowest to highest (lower z scores mean closer to the instructors’ estimates). Then the top 8% of the students (those with the lowest abs(z) scores) will be assigned scores in the “A” category, etc., according to the grading scale shown in the syllabus. If a student has a abs(z) score of, say, .1, and if that student had the lowest abs(z) score, then that student might be assigned a score of about 98% of 100 or 98 points.</w:t>
            </w:r>
            <w:r w:rsidRPr="00EE3885">
              <w:rPr>
                <w:rFonts w:ascii="Helvetica" w:eastAsia="Times New Roman" w:hAnsi="Helvetica" w:cs="Helvetica"/>
                <w:color w:val="2D3B45"/>
                <w:sz w:val="24"/>
                <w:szCs w:val="24"/>
              </w:rPr>
              <w:br/>
            </w:r>
            <w:r w:rsidRPr="00EE3885">
              <w:rPr>
                <w:rFonts w:ascii="Helvetica" w:eastAsia="Times New Roman" w:hAnsi="Helvetica" w:cs="Helvetica"/>
                <w:color w:val="2D3B45"/>
                <w:sz w:val="24"/>
                <w:szCs w:val="24"/>
              </w:rPr>
              <w:br/>
              <w:t xml:space="preserve">What does all this </w:t>
            </w:r>
            <w:proofErr w:type="spellStart"/>
            <w:r w:rsidRPr="00EE3885">
              <w:rPr>
                <w:rFonts w:ascii="Helvetica" w:eastAsia="Times New Roman" w:hAnsi="Helvetica" w:cs="Helvetica"/>
                <w:color w:val="2D3B45"/>
                <w:sz w:val="24"/>
                <w:szCs w:val="24"/>
              </w:rPr>
              <w:t>technicalese</w:t>
            </w:r>
            <w:proofErr w:type="spellEnd"/>
            <w:r w:rsidRPr="00EE3885">
              <w:rPr>
                <w:rFonts w:ascii="Helvetica" w:eastAsia="Times New Roman" w:hAnsi="Helvetica" w:cs="Helvetica"/>
                <w:color w:val="2D3B45"/>
                <w:sz w:val="24"/>
                <w:szCs w:val="24"/>
              </w:rPr>
              <w:t xml:space="preserve"> mean to you? Basically, </w:t>
            </w:r>
            <w:proofErr w:type="gramStart"/>
            <w:r w:rsidRPr="00EE3885">
              <w:rPr>
                <w:rFonts w:ascii="Helvetica" w:eastAsia="Times New Roman" w:hAnsi="Helvetica" w:cs="Helvetica"/>
                <w:color w:val="2D3B45"/>
                <w:sz w:val="24"/>
                <w:szCs w:val="24"/>
              </w:rPr>
              <w:t>it's</w:t>
            </w:r>
            <w:proofErr w:type="gramEnd"/>
            <w:r w:rsidRPr="00EE3885">
              <w:rPr>
                <w:rFonts w:ascii="Helvetica" w:eastAsia="Times New Roman" w:hAnsi="Helvetica" w:cs="Helvetica"/>
                <w:color w:val="2D3B45"/>
                <w:sz w:val="24"/>
                <w:szCs w:val="24"/>
              </w:rPr>
              <w:t xml:space="preserve"> this: making small errors, especially if they tend to cancel one another, is ok, but large errors are to be avoided. You want your abs(z) score to be low relative to your fellow students. That means your estimate of NPV will be very close to the true value. This means that we instructors grade your results in the aggregate without looking at a lot of detail. Since grades are due shortly after the due date of the term project, we </w:t>
            </w:r>
            <w:proofErr w:type="gramStart"/>
            <w:r w:rsidRPr="00EE3885">
              <w:rPr>
                <w:rFonts w:ascii="Helvetica" w:eastAsia="Times New Roman" w:hAnsi="Helvetica" w:cs="Helvetica"/>
                <w:color w:val="2D3B45"/>
                <w:sz w:val="24"/>
                <w:szCs w:val="24"/>
              </w:rPr>
              <w:t>wouldn't</w:t>
            </w:r>
            <w:proofErr w:type="gramEnd"/>
            <w:r w:rsidRPr="00EE3885">
              <w:rPr>
                <w:rFonts w:ascii="Helvetica" w:eastAsia="Times New Roman" w:hAnsi="Helvetica" w:cs="Helvetica"/>
                <w:color w:val="2D3B45"/>
                <w:sz w:val="24"/>
                <w:szCs w:val="24"/>
              </w:rPr>
              <w:t xml:space="preserve"> enough time to check everything you did to get your estimate of the NPV.</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tbl>
            <w:tblPr>
              <w:tblW w:w="6288" w:type="dxa"/>
              <w:tblCellMar>
                <w:top w:w="15" w:type="dxa"/>
                <w:left w:w="15" w:type="dxa"/>
                <w:bottom w:w="15" w:type="dxa"/>
                <w:right w:w="15" w:type="dxa"/>
              </w:tblCellMar>
              <w:tblLook w:val="04A0" w:firstRow="1" w:lastRow="0" w:firstColumn="1" w:lastColumn="0" w:noHBand="0" w:noVBand="1"/>
            </w:tblPr>
            <w:tblGrid>
              <w:gridCol w:w="3723"/>
              <w:gridCol w:w="2565"/>
            </w:tblGrid>
            <w:tr w:rsidR="00EE3885" w:rsidRPr="00EE3885" w14:paraId="4CAD5616"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97BD5C0"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lastRenderedPageBreak/>
                    <w:t>100.0 to &gt;0.0 pts</w:t>
                  </w:r>
                </w:p>
                <w:p w14:paraId="5EC3EEAE"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Full Marks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DA87170"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0.0 pts</w:t>
                  </w:r>
                </w:p>
                <w:p w14:paraId="6214A290" w14:textId="77777777" w:rsidR="00EE3885" w:rsidRPr="00EE3885" w:rsidRDefault="00EE3885" w:rsidP="00EE3885">
                  <w:pPr>
                    <w:spacing w:after="0" w:line="240" w:lineRule="auto"/>
                    <w:rPr>
                      <w:rFonts w:ascii="Times New Roman" w:eastAsia="Times New Roman" w:hAnsi="Times New Roman" w:cs="Times New Roman"/>
                      <w:b/>
                      <w:bCs/>
                      <w:sz w:val="20"/>
                      <w:szCs w:val="20"/>
                    </w:rPr>
                  </w:pPr>
                  <w:r w:rsidRPr="00EE3885">
                    <w:rPr>
                      <w:rFonts w:ascii="Times New Roman" w:eastAsia="Times New Roman" w:hAnsi="Times New Roman" w:cs="Times New Roman"/>
                      <w:b/>
                      <w:bCs/>
                      <w:sz w:val="20"/>
                      <w:szCs w:val="20"/>
                    </w:rPr>
                    <w:t>No Marks</w:t>
                  </w:r>
                </w:p>
              </w:tc>
            </w:tr>
          </w:tbl>
          <w:p w14:paraId="30CC79C9" w14:textId="77777777" w:rsidR="00EE3885" w:rsidRPr="00EE3885" w:rsidRDefault="00EE3885" w:rsidP="00EE3885">
            <w:pPr>
              <w:spacing w:after="0" w:line="240" w:lineRule="auto"/>
              <w:rPr>
                <w:rFonts w:ascii="Helvetica" w:eastAsia="Times New Roman" w:hAnsi="Helvetica" w:cs="Helvetica"/>
                <w:color w:val="2D3B45"/>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2F68EE29" w14:textId="77777777" w:rsidR="00EE3885" w:rsidRPr="00EE3885" w:rsidRDefault="00EE3885" w:rsidP="00EE3885">
            <w:pPr>
              <w:spacing w:after="0" w:line="240" w:lineRule="auto"/>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rPr>
              <w:t>100.0 pts</w:t>
            </w:r>
          </w:p>
        </w:tc>
      </w:tr>
      <w:tr w:rsidR="00EE3885" w:rsidRPr="00EE3885" w14:paraId="269301B6" w14:textId="77777777" w:rsidTr="00EE3885">
        <w:tc>
          <w:tcPr>
            <w:tcW w:w="0" w:type="auto"/>
            <w:gridSpan w:val="3"/>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vAlign w:val="center"/>
            <w:hideMark/>
          </w:tcPr>
          <w:p w14:paraId="0310622D" w14:textId="77777777" w:rsidR="00EE3885" w:rsidRPr="00EE3885" w:rsidRDefault="00EE3885" w:rsidP="00EE3885">
            <w:pPr>
              <w:spacing w:after="0" w:line="240" w:lineRule="auto"/>
              <w:rPr>
                <w:rFonts w:ascii="Helvetica" w:eastAsia="Times New Roman" w:hAnsi="Helvetica" w:cs="Helvetica"/>
                <w:color w:val="2D3B45"/>
                <w:sz w:val="24"/>
                <w:szCs w:val="24"/>
              </w:rPr>
            </w:pPr>
            <w:r w:rsidRPr="00EE3885">
              <w:rPr>
                <w:rFonts w:ascii="Helvetica" w:eastAsia="Times New Roman" w:hAnsi="Helvetica" w:cs="Helvetica"/>
                <w:color w:val="2D3B45"/>
                <w:sz w:val="24"/>
                <w:szCs w:val="24"/>
              </w:rPr>
              <w:lastRenderedPageBreak/>
              <w:t>Total Points: 150.0</w:t>
            </w:r>
          </w:p>
        </w:tc>
      </w:tr>
    </w:tbl>
    <w:p w14:paraId="587DE034" w14:textId="77777777" w:rsidR="00AD63E7" w:rsidRDefault="00EE3885"/>
    <w:sectPr w:rsidR="00AD63E7" w:rsidSect="00EE388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885"/>
    <w:rsid w:val="00695D8E"/>
    <w:rsid w:val="00D018B3"/>
    <w:rsid w:val="00EE38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FB13A"/>
  <w15:chartTrackingRefBased/>
  <w15:docId w15:val="{48B13B17-C8A7-47F1-A285-F7586C83F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
    <w:name w:val="title"/>
    <w:basedOn w:val="DefaultParagraphFont"/>
    <w:rsid w:val="00EE3885"/>
  </w:style>
  <w:style w:type="character" w:customStyle="1" w:styleId="screenreader-only">
    <w:name w:val="screenreader-only"/>
    <w:basedOn w:val="DefaultParagraphFont"/>
    <w:rsid w:val="00EE3885"/>
  </w:style>
  <w:style w:type="character" w:customStyle="1" w:styleId="description">
    <w:name w:val="description"/>
    <w:basedOn w:val="DefaultParagraphFont"/>
    <w:rsid w:val="00EE3885"/>
  </w:style>
  <w:style w:type="character" w:customStyle="1" w:styleId="nobr">
    <w:name w:val="nobr"/>
    <w:basedOn w:val="DefaultParagraphFont"/>
    <w:rsid w:val="00EE3885"/>
  </w:style>
  <w:style w:type="character" w:customStyle="1" w:styleId="points">
    <w:name w:val="points"/>
    <w:basedOn w:val="DefaultParagraphFont"/>
    <w:rsid w:val="00EE3885"/>
  </w:style>
  <w:style w:type="character" w:customStyle="1" w:styleId="displaycriterionpoints">
    <w:name w:val="display_criterion_points"/>
    <w:basedOn w:val="DefaultParagraphFont"/>
    <w:rsid w:val="00EE3885"/>
  </w:style>
  <w:style w:type="character" w:customStyle="1" w:styleId="rangerating">
    <w:name w:val="range_rating"/>
    <w:basedOn w:val="DefaultParagraphFont"/>
    <w:rsid w:val="00EE3885"/>
  </w:style>
  <w:style w:type="character" w:customStyle="1" w:styleId="minpoints">
    <w:name w:val="min_points"/>
    <w:basedOn w:val="DefaultParagraphFont"/>
    <w:rsid w:val="00EE3885"/>
  </w:style>
  <w:style w:type="character" w:customStyle="1" w:styleId="rubrictotal">
    <w:name w:val="rubric_total"/>
    <w:basedOn w:val="DefaultParagraphFont"/>
    <w:rsid w:val="00EE3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3479748">
      <w:bodyDiv w:val="1"/>
      <w:marLeft w:val="0"/>
      <w:marRight w:val="0"/>
      <w:marTop w:val="0"/>
      <w:marBottom w:val="0"/>
      <w:divBdr>
        <w:top w:val="none" w:sz="0" w:space="0" w:color="auto"/>
        <w:left w:val="none" w:sz="0" w:space="0" w:color="auto"/>
        <w:bottom w:val="none" w:sz="0" w:space="0" w:color="auto"/>
        <w:right w:val="none" w:sz="0" w:space="0" w:color="auto"/>
      </w:divBdr>
      <w:divsChild>
        <w:div w:id="1257205150">
          <w:marLeft w:val="0"/>
          <w:marRight w:val="0"/>
          <w:marTop w:val="0"/>
          <w:marBottom w:val="0"/>
          <w:divBdr>
            <w:top w:val="single" w:sz="6" w:space="4" w:color="C7CDD1"/>
            <w:left w:val="single" w:sz="6" w:space="4" w:color="C7CDD1"/>
            <w:bottom w:val="none" w:sz="0" w:space="0" w:color="auto"/>
            <w:right w:val="single" w:sz="6" w:space="4" w:color="C7CDD1"/>
          </w:divBdr>
          <w:divsChild>
            <w:div w:id="1218471428">
              <w:marLeft w:val="0"/>
              <w:marRight w:val="0"/>
              <w:marTop w:val="0"/>
              <w:marBottom w:val="0"/>
              <w:divBdr>
                <w:top w:val="none" w:sz="0" w:space="0" w:color="auto"/>
                <w:left w:val="none" w:sz="0" w:space="0" w:color="auto"/>
                <w:bottom w:val="none" w:sz="0" w:space="0" w:color="auto"/>
                <w:right w:val="none" w:sz="0" w:space="0" w:color="auto"/>
              </w:divBdr>
            </w:div>
          </w:divsChild>
        </w:div>
        <w:div w:id="1948191010">
          <w:marLeft w:val="-15"/>
          <w:marRight w:val="-15"/>
          <w:marTop w:val="0"/>
          <w:marBottom w:val="0"/>
          <w:divBdr>
            <w:top w:val="none" w:sz="0" w:space="0" w:color="auto"/>
            <w:left w:val="none" w:sz="0" w:space="0" w:color="auto"/>
            <w:bottom w:val="none" w:sz="0" w:space="0" w:color="auto"/>
            <w:right w:val="none" w:sz="0" w:space="0" w:color="auto"/>
          </w:divBdr>
        </w:div>
        <w:div w:id="1422068840">
          <w:marLeft w:val="0"/>
          <w:marRight w:val="0"/>
          <w:marTop w:val="0"/>
          <w:marBottom w:val="0"/>
          <w:divBdr>
            <w:top w:val="none" w:sz="0" w:space="0" w:color="auto"/>
            <w:left w:val="none" w:sz="0" w:space="0" w:color="auto"/>
            <w:bottom w:val="none" w:sz="0" w:space="0" w:color="auto"/>
            <w:right w:val="none" w:sz="0" w:space="0" w:color="auto"/>
          </w:divBdr>
          <w:divsChild>
            <w:div w:id="1469859327">
              <w:marLeft w:val="0"/>
              <w:marRight w:val="0"/>
              <w:marTop w:val="0"/>
              <w:marBottom w:val="0"/>
              <w:divBdr>
                <w:top w:val="none" w:sz="0" w:space="0" w:color="auto"/>
                <w:left w:val="none" w:sz="0" w:space="0" w:color="auto"/>
                <w:bottom w:val="none" w:sz="0" w:space="0" w:color="auto"/>
                <w:right w:val="none" w:sz="0" w:space="0" w:color="auto"/>
              </w:divBdr>
              <w:divsChild>
                <w:div w:id="166535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597680">
          <w:marLeft w:val="0"/>
          <w:marRight w:val="0"/>
          <w:marTop w:val="0"/>
          <w:marBottom w:val="0"/>
          <w:divBdr>
            <w:top w:val="none" w:sz="0" w:space="0" w:color="auto"/>
            <w:left w:val="none" w:sz="0" w:space="0" w:color="auto"/>
            <w:bottom w:val="none" w:sz="0" w:space="0" w:color="auto"/>
            <w:right w:val="none" w:sz="0" w:space="0" w:color="auto"/>
          </w:divBdr>
          <w:divsChild>
            <w:div w:id="1868056962">
              <w:marLeft w:val="0"/>
              <w:marRight w:val="0"/>
              <w:marTop w:val="0"/>
              <w:marBottom w:val="0"/>
              <w:divBdr>
                <w:top w:val="none" w:sz="0" w:space="0" w:color="auto"/>
                <w:left w:val="none" w:sz="0" w:space="0" w:color="auto"/>
                <w:bottom w:val="none" w:sz="0" w:space="0" w:color="auto"/>
                <w:right w:val="none" w:sz="0" w:space="0" w:color="auto"/>
              </w:divBdr>
              <w:divsChild>
                <w:div w:id="513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274531">
          <w:marLeft w:val="0"/>
          <w:marRight w:val="0"/>
          <w:marTop w:val="0"/>
          <w:marBottom w:val="0"/>
          <w:divBdr>
            <w:top w:val="none" w:sz="0" w:space="0" w:color="auto"/>
            <w:left w:val="none" w:sz="0" w:space="0" w:color="auto"/>
            <w:bottom w:val="none" w:sz="0" w:space="0" w:color="auto"/>
            <w:right w:val="none" w:sz="0" w:space="0" w:color="auto"/>
          </w:divBdr>
          <w:divsChild>
            <w:div w:id="866216717">
              <w:marLeft w:val="0"/>
              <w:marRight w:val="0"/>
              <w:marTop w:val="0"/>
              <w:marBottom w:val="0"/>
              <w:divBdr>
                <w:top w:val="none" w:sz="0" w:space="0" w:color="auto"/>
                <w:left w:val="none" w:sz="0" w:space="0" w:color="auto"/>
                <w:bottom w:val="none" w:sz="0" w:space="0" w:color="auto"/>
                <w:right w:val="none" w:sz="0" w:space="0" w:color="auto"/>
              </w:divBdr>
              <w:divsChild>
                <w:div w:id="129355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951220">
          <w:marLeft w:val="0"/>
          <w:marRight w:val="0"/>
          <w:marTop w:val="0"/>
          <w:marBottom w:val="0"/>
          <w:divBdr>
            <w:top w:val="none" w:sz="0" w:space="0" w:color="auto"/>
            <w:left w:val="none" w:sz="0" w:space="0" w:color="auto"/>
            <w:bottom w:val="none" w:sz="0" w:space="0" w:color="auto"/>
            <w:right w:val="none" w:sz="0" w:space="0" w:color="auto"/>
          </w:divBdr>
          <w:divsChild>
            <w:div w:id="654139742">
              <w:marLeft w:val="0"/>
              <w:marRight w:val="0"/>
              <w:marTop w:val="0"/>
              <w:marBottom w:val="0"/>
              <w:divBdr>
                <w:top w:val="none" w:sz="0" w:space="0" w:color="auto"/>
                <w:left w:val="none" w:sz="0" w:space="0" w:color="auto"/>
                <w:bottom w:val="none" w:sz="0" w:space="0" w:color="auto"/>
                <w:right w:val="none" w:sz="0" w:space="0" w:color="auto"/>
              </w:divBdr>
              <w:divsChild>
                <w:div w:id="54160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89294">
          <w:marLeft w:val="0"/>
          <w:marRight w:val="0"/>
          <w:marTop w:val="0"/>
          <w:marBottom w:val="0"/>
          <w:divBdr>
            <w:top w:val="none" w:sz="0" w:space="0" w:color="auto"/>
            <w:left w:val="none" w:sz="0" w:space="0" w:color="auto"/>
            <w:bottom w:val="none" w:sz="0" w:space="0" w:color="auto"/>
            <w:right w:val="none" w:sz="0" w:space="0" w:color="auto"/>
          </w:divBdr>
        </w:div>
        <w:div w:id="1266185118">
          <w:marLeft w:val="0"/>
          <w:marRight w:val="0"/>
          <w:marTop w:val="0"/>
          <w:marBottom w:val="0"/>
          <w:divBdr>
            <w:top w:val="none" w:sz="0" w:space="0" w:color="auto"/>
            <w:left w:val="none" w:sz="0" w:space="0" w:color="auto"/>
            <w:bottom w:val="none" w:sz="0" w:space="0" w:color="auto"/>
            <w:right w:val="none" w:sz="0" w:space="0" w:color="auto"/>
          </w:divBdr>
          <w:divsChild>
            <w:div w:id="2070028099">
              <w:marLeft w:val="0"/>
              <w:marRight w:val="0"/>
              <w:marTop w:val="0"/>
              <w:marBottom w:val="0"/>
              <w:divBdr>
                <w:top w:val="none" w:sz="0" w:space="0" w:color="auto"/>
                <w:left w:val="none" w:sz="0" w:space="0" w:color="auto"/>
                <w:bottom w:val="none" w:sz="0" w:space="0" w:color="auto"/>
                <w:right w:val="none" w:sz="0" w:space="0" w:color="auto"/>
              </w:divBdr>
            </w:div>
          </w:divsChild>
        </w:div>
        <w:div w:id="1107194759">
          <w:marLeft w:val="0"/>
          <w:marRight w:val="0"/>
          <w:marTop w:val="0"/>
          <w:marBottom w:val="0"/>
          <w:divBdr>
            <w:top w:val="none" w:sz="0" w:space="0" w:color="auto"/>
            <w:left w:val="none" w:sz="0" w:space="0" w:color="auto"/>
            <w:bottom w:val="none" w:sz="0" w:space="0" w:color="auto"/>
            <w:right w:val="none" w:sz="0" w:space="0" w:color="auto"/>
          </w:divBdr>
          <w:divsChild>
            <w:div w:id="1827277252">
              <w:marLeft w:val="0"/>
              <w:marRight w:val="0"/>
              <w:marTop w:val="0"/>
              <w:marBottom w:val="0"/>
              <w:divBdr>
                <w:top w:val="none" w:sz="0" w:space="0" w:color="auto"/>
                <w:left w:val="none" w:sz="0" w:space="0" w:color="auto"/>
                <w:bottom w:val="none" w:sz="0" w:space="0" w:color="auto"/>
                <w:right w:val="none" w:sz="0" w:space="0" w:color="auto"/>
              </w:divBdr>
              <w:divsChild>
                <w:div w:id="76349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667683">
          <w:marLeft w:val="0"/>
          <w:marRight w:val="0"/>
          <w:marTop w:val="0"/>
          <w:marBottom w:val="0"/>
          <w:divBdr>
            <w:top w:val="none" w:sz="0" w:space="0" w:color="auto"/>
            <w:left w:val="none" w:sz="0" w:space="0" w:color="auto"/>
            <w:bottom w:val="none" w:sz="0" w:space="0" w:color="auto"/>
            <w:right w:val="none" w:sz="0" w:space="0" w:color="auto"/>
          </w:divBdr>
          <w:divsChild>
            <w:div w:id="681323494">
              <w:marLeft w:val="0"/>
              <w:marRight w:val="0"/>
              <w:marTop w:val="0"/>
              <w:marBottom w:val="0"/>
              <w:divBdr>
                <w:top w:val="none" w:sz="0" w:space="0" w:color="auto"/>
                <w:left w:val="none" w:sz="0" w:space="0" w:color="auto"/>
                <w:bottom w:val="none" w:sz="0" w:space="0" w:color="auto"/>
                <w:right w:val="none" w:sz="0" w:space="0" w:color="auto"/>
              </w:divBdr>
              <w:divsChild>
                <w:div w:id="80754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35087">
          <w:marLeft w:val="0"/>
          <w:marRight w:val="0"/>
          <w:marTop w:val="0"/>
          <w:marBottom w:val="0"/>
          <w:divBdr>
            <w:top w:val="none" w:sz="0" w:space="0" w:color="auto"/>
            <w:left w:val="none" w:sz="0" w:space="0" w:color="auto"/>
            <w:bottom w:val="none" w:sz="0" w:space="0" w:color="auto"/>
            <w:right w:val="none" w:sz="0" w:space="0" w:color="auto"/>
          </w:divBdr>
        </w:div>
        <w:div w:id="867454454">
          <w:marLeft w:val="0"/>
          <w:marRight w:val="0"/>
          <w:marTop w:val="0"/>
          <w:marBottom w:val="0"/>
          <w:divBdr>
            <w:top w:val="none" w:sz="0" w:space="0" w:color="auto"/>
            <w:left w:val="none" w:sz="0" w:space="0" w:color="auto"/>
            <w:bottom w:val="none" w:sz="0" w:space="0" w:color="auto"/>
            <w:right w:val="none" w:sz="0" w:space="0" w:color="auto"/>
          </w:divBdr>
          <w:divsChild>
            <w:div w:id="1483812165">
              <w:marLeft w:val="0"/>
              <w:marRight w:val="0"/>
              <w:marTop w:val="0"/>
              <w:marBottom w:val="0"/>
              <w:divBdr>
                <w:top w:val="none" w:sz="0" w:space="0" w:color="auto"/>
                <w:left w:val="none" w:sz="0" w:space="0" w:color="auto"/>
                <w:bottom w:val="none" w:sz="0" w:space="0" w:color="auto"/>
                <w:right w:val="none" w:sz="0" w:space="0" w:color="auto"/>
              </w:divBdr>
            </w:div>
          </w:divsChild>
        </w:div>
        <w:div w:id="937761678">
          <w:marLeft w:val="0"/>
          <w:marRight w:val="0"/>
          <w:marTop w:val="0"/>
          <w:marBottom w:val="0"/>
          <w:divBdr>
            <w:top w:val="none" w:sz="0" w:space="0" w:color="auto"/>
            <w:left w:val="none" w:sz="0" w:space="0" w:color="auto"/>
            <w:bottom w:val="none" w:sz="0" w:space="0" w:color="auto"/>
            <w:right w:val="none" w:sz="0" w:space="0" w:color="auto"/>
          </w:divBdr>
          <w:divsChild>
            <w:div w:id="1217467915">
              <w:marLeft w:val="0"/>
              <w:marRight w:val="0"/>
              <w:marTop w:val="0"/>
              <w:marBottom w:val="0"/>
              <w:divBdr>
                <w:top w:val="none" w:sz="0" w:space="0" w:color="auto"/>
                <w:left w:val="none" w:sz="0" w:space="0" w:color="auto"/>
                <w:bottom w:val="none" w:sz="0" w:space="0" w:color="auto"/>
                <w:right w:val="none" w:sz="0" w:space="0" w:color="auto"/>
              </w:divBdr>
              <w:divsChild>
                <w:div w:id="171353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323219">
          <w:marLeft w:val="0"/>
          <w:marRight w:val="0"/>
          <w:marTop w:val="0"/>
          <w:marBottom w:val="0"/>
          <w:divBdr>
            <w:top w:val="none" w:sz="0" w:space="0" w:color="auto"/>
            <w:left w:val="none" w:sz="0" w:space="0" w:color="auto"/>
            <w:bottom w:val="none" w:sz="0" w:space="0" w:color="auto"/>
            <w:right w:val="none" w:sz="0" w:space="0" w:color="auto"/>
          </w:divBdr>
          <w:divsChild>
            <w:div w:id="182869224">
              <w:marLeft w:val="0"/>
              <w:marRight w:val="0"/>
              <w:marTop w:val="0"/>
              <w:marBottom w:val="0"/>
              <w:divBdr>
                <w:top w:val="none" w:sz="0" w:space="0" w:color="auto"/>
                <w:left w:val="none" w:sz="0" w:space="0" w:color="auto"/>
                <w:bottom w:val="none" w:sz="0" w:space="0" w:color="auto"/>
                <w:right w:val="none" w:sz="0" w:space="0" w:color="auto"/>
              </w:divBdr>
              <w:divsChild>
                <w:div w:id="78881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5436">
          <w:marLeft w:val="0"/>
          <w:marRight w:val="0"/>
          <w:marTop w:val="0"/>
          <w:marBottom w:val="0"/>
          <w:divBdr>
            <w:top w:val="none" w:sz="0" w:space="0" w:color="auto"/>
            <w:left w:val="none" w:sz="0" w:space="0" w:color="auto"/>
            <w:bottom w:val="none" w:sz="0" w:space="0" w:color="auto"/>
            <w:right w:val="none" w:sz="0" w:space="0" w:color="auto"/>
          </w:divBdr>
          <w:divsChild>
            <w:div w:id="682711097">
              <w:marLeft w:val="0"/>
              <w:marRight w:val="0"/>
              <w:marTop w:val="0"/>
              <w:marBottom w:val="0"/>
              <w:divBdr>
                <w:top w:val="none" w:sz="0" w:space="0" w:color="auto"/>
                <w:left w:val="none" w:sz="0" w:space="0" w:color="auto"/>
                <w:bottom w:val="none" w:sz="0" w:space="0" w:color="auto"/>
                <w:right w:val="none" w:sz="0" w:space="0" w:color="auto"/>
              </w:divBdr>
              <w:divsChild>
                <w:div w:id="114985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476683">
          <w:marLeft w:val="0"/>
          <w:marRight w:val="0"/>
          <w:marTop w:val="0"/>
          <w:marBottom w:val="0"/>
          <w:divBdr>
            <w:top w:val="none" w:sz="0" w:space="0" w:color="auto"/>
            <w:left w:val="none" w:sz="0" w:space="0" w:color="auto"/>
            <w:bottom w:val="none" w:sz="0" w:space="0" w:color="auto"/>
            <w:right w:val="none" w:sz="0" w:space="0" w:color="auto"/>
          </w:divBdr>
          <w:divsChild>
            <w:div w:id="10617395">
              <w:marLeft w:val="0"/>
              <w:marRight w:val="0"/>
              <w:marTop w:val="0"/>
              <w:marBottom w:val="0"/>
              <w:divBdr>
                <w:top w:val="none" w:sz="0" w:space="0" w:color="auto"/>
                <w:left w:val="none" w:sz="0" w:space="0" w:color="auto"/>
                <w:bottom w:val="none" w:sz="0" w:space="0" w:color="auto"/>
                <w:right w:val="none" w:sz="0" w:space="0" w:color="auto"/>
              </w:divBdr>
              <w:divsChild>
                <w:div w:id="146226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560690">
          <w:marLeft w:val="0"/>
          <w:marRight w:val="0"/>
          <w:marTop w:val="0"/>
          <w:marBottom w:val="0"/>
          <w:divBdr>
            <w:top w:val="none" w:sz="0" w:space="0" w:color="auto"/>
            <w:left w:val="none" w:sz="0" w:space="0" w:color="auto"/>
            <w:bottom w:val="none" w:sz="0" w:space="0" w:color="auto"/>
            <w:right w:val="none" w:sz="0" w:space="0" w:color="auto"/>
          </w:divBdr>
          <w:divsChild>
            <w:div w:id="1550998236">
              <w:marLeft w:val="0"/>
              <w:marRight w:val="0"/>
              <w:marTop w:val="0"/>
              <w:marBottom w:val="0"/>
              <w:divBdr>
                <w:top w:val="none" w:sz="0" w:space="0" w:color="auto"/>
                <w:left w:val="none" w:sz="0" w:space="0" w:color="auto"/>
                <w:bottom w:val="none" w:sz="0" w:space="0" w:color="auto"/>
                <w:right w:val="none" w:sz="0" w:space="0" w:color="auto"/>
              </w:divBdr>
              <w:divsChild>
                <w:div w:id="177027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87476">
          <w:marLeft w:val="0"/>
          <w:marRight w:val="0"/>
          <w:marTop w:val="0"/>
          <w:marBottom w:val="0"/>
          <w:divBdr>
            <w:top w:val="none" w:sz="0" w:space="0" w:color="auto"/>
            <w:left w:val="none" w:sz="0" w:space="0" w:color="auto"/>
            <w:bottom w:val="none" w:sz="0" w:space="0" w:color="auto"/>
            <w:right w:val="none" w:sz="0" w:space="0" w:color="auto"/>
          </w:divBdr>
        </w:div>
        <w:div w:id="2137945446">
          <w:marLeft w:val="0"/>
          <w:marRight w:val="0"/>
          <w:marTop w:val="0"/>
          <w:marBottom w:val="0"/>
          <w:divBdr>
            <w:top w:val="none" w:sz="0" w:space="0" w:color="auto"/>
            <w:left w:val="none" w:sz="0" w:space="0" w:color="auto"/>
            <w:bottom w:val="none" w:sz="0" w:space="0" w:color="auto"/>
            <w:right w:val="none" w:sz="0" w:space="0" w:color="auto"/>
          </w:divBdr>
          <w:divsChild>
            <w:div w:id="631374558">
              <w:marLeft w:val="0"/>
              <w:marRight w:val="0"/>
              <w:marTop w:val="0"/>
              <w:marBottom w:val="0"/>
              <w:divBdr>
                <w:top w:val="none" w:sz="0" w:space="0" w:color="auto"/>
                <w:left w:val="none" w:sz="0" w:space="0" w:color="auto"/>
                <w:bottom w:val="none" w:sz="0" w:space="0" w:color="auto"/>
                <w:right w:val="none" w:sz="0" w:space="0" w:color="auto"/>
              </w:divBdr>
            </w:div>
          </w:divsChild>
        </w:div>
        <w:div w:id="1826193205">
          <w:marLeft w:val="0"/>
          <w:marRight w:val="0"/>
          <w:marTop w:val="0"/>
          <w:marBottom w:val="0"/>
          <w:divBdr>
            <w:top w:val="none" w:sz="0" w:space="0" w:color="auto"/>
            <w:left w:val="none" w:sz="0" w:space="0" w:color="auto"/>
            <w:bottom w:val="none" w:sz="0" w:space="0" w:color="auto"/>
            <w:right w:val="none" w:sz="0" w:space="0" w:color="auto"/>
          </w:divBdr>
          <w:divsChild>
            <w:div w:id="219101948">
              <w:marLeft w:val="0"/>
              <w:marRight w:val="0"/>
              <w:marTop w:val="0"/>
              <w:marBottom w:val="0"/>
              <w:divBdr>
                <w:top w:val="none" w:sz="0" w:space="0" w:color="auto"/>
                <w:left w:val="none" w:sz="0" w:space="0" w:color="auto"/>
                <w:bottom w:val="none" w:sz="0" w:space="0" w:color="auto"/>
                <w:right w:val="none" w:sz="0" w:space="0" w:color="auto"/>
              </w:divBdr>
              <w:divsChild>
                <w:div w:id="178279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447322">
          <w:marLeft w:val="0"/>
          <w:marRight w:val="0"/>
          <w:marTop w:val="0"/>
          <w:marBottom w:val="0"/>
          <w:divBdr>
            <w:top w:val="none" w:sz="0" w:space="0" w:color="auto"/>
            <w:left w:val="none" w:sz="0" w:space="0" w:color="auto"/>
            <w:bottom w:val="none" w:sz="0" w:space="0" w:color="auto"/>
            <w:right w:val="none" w:sz="0" w:space="0" w:color="auto"/>
          </w:divBdr>
          <w:divsChild>
            <w:div w:id="688793996">
              <w:marLeft w:val="0"/>
              <w:marRight w:val="0"/>
              <w:marTop w:val="0"/>
              <w:marBottom w:val="0"/>
              <w:divBdr>
                <w:top w:val="none" w:sz="0" w:space="0" w:color="auto"/>
                <w:left w:val="none" w:sz="0" w:space="0" w:color="auto"/>
                <w:bottom w:val="none" w:sz="0" w:space="0" w:color="auto"/>
                <w:right w:val="none" w:sz="0" w:space="0" w:color="auto"/>
              </w:divBdr>
              <w:divsChild>
                <w:div w:id="8606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958156">
          <w:marLeft w:val="0"/>
          <w:marRight w:val="0"/>
          <w:marTop w:val="0"/>
          <w:marBottom w:val="0"/>
          <w:divBdr>
            <w:top w:val="none" w:sz="0" w:space="0" w:color="auto"/>
            <w:left w:val="none" w:sz="0" w:space="0" w:color="auto"/>
            <w:bottom w:val="none" w:sz="0" w:space="0" w:color="auto"/>
            <w:right w:val="none" w:sz="0" w:space="0" w:color="auto"/>
          </w:divBdr>
          <w:divsChild>
            <w:div w:id="620384555">
              <w:marLeft w:val="0"/>
              <w:marRight w:val="0"/>
              <w:marTop w:val="0"/>
              <w:marBottom w:val="0"/>
              <w:divBdr>
                <w:top w:val="none" w:sz="0" w:space="0" w:color="auto"/>
                <w:left w:val="none" w:sz="0" w:space="0" w:color="auto"/>
                <w:bottom w:val="none" w:sz="0" w:space="0" w:color="auto"/>
                <w:right w:val="none" w:sz="0" w:space="0" w:color="auto"/>
              </w:divBdr>
              <w:divsChild>
                <w:div w:id="108449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88032">
          <w:marLeft w:val="0"/>
          <w:marRight w:val="0"/>
          <w:marTop w:val="0"/>
          <w:marBottom w:val="0"/>
          <w:divBdr>
            <w:top w:val="none" w:sz="0" w:space="0" w:color="auto"/>
            <w:left w:val="none" w:sz="0" w:space="0" w:color="auto"/>
            <w:bottom w:val="none" w:sz="0" w:space="0" w:color="auto"/>
            <w:right w:val="none" w:sz="0" w:space="0" w:color="auto"/>
          </w:divBdr>
        </w:div>
        <w:div w:id="905798534">
          <w:marLeft w:val="0"/>
          <w:marRight w:val="0"/>
          <w:marTop w:val="0"/>
          <w:marBottom w:val="0"/>
          <w:divBdr>
            <w:top w:val="none" w:sz="0" w:space="0" w:color="auto"/>
            <w:left w:val="none" w:sz="0" w:space="0" w:color="auto"/>
            <w:bottom w:val="none" w:sz="0" w:space="0" w:color="auto"/>
            <w:right w:val="none" w:sz="0" w:space="0" w:color="auto"/>
          </w:divBdr>
          <w:divsChild>
            <w:div w:id="805242335">
              <w:marLeft w:val="0"/>
              <w:marRight w:val="0"/>
              <w:marTop w:val="0"/>
              <w:marBottom w:val="0"/>
              <w:divBdr>
                <w:top w:val="none" w:sz="0" w:space="0" w:color="auto"/>
                <w:left w:val="none" w:sz="0" w:space="0" w:color="auto"/>
                <w:bottom w:val="none" w:sz="0" w:space="0" w:color="auto"/>
                <w:right w:val="none" w:sz="0" w:space="0" w:color="auto"/>
              </w:divBdr>
            </w:div>
          </w:divsChild>
        </w:div>
        <w:div w:id="248194887">
          <w:marLeft w:val="0"/>
          <w:marRight w:val="0"/>
          <w:marTop w:val="0"/>
          <w:marBottom w:val="0"/>
          <w:divBdr>
            <w:top w:val="none" w:sz="0" w:space="0" w:color="auto"/>
            <w:left w:val="none" w:sz="0" w:space="0" w:color="auto"/>
            <w:bottom w:val="none" w:sz="0" w:space="0" w:color="auto"/>
            <w:right w:val="none" w:sz="0" w:space="0" w:color="auto"/>
          </w:divBdr>
          <w:divsChild>
            <w:div w:id="857351811">
              <w:marLeft w:val="0"/>
              <w:marRight w:val="0"/>
              <w:marTop w:val="0"/>
              <w:marBottom w:val="0"/>
              <w:divBdr>
                <w:top w:val="none" w:sz="0" w:space="0" w:color="auto"/>
                <w:left w:val="none" w:sz="0" w:space="0" w:color="auto"/>
                <w:bottom w:val="none" w:sz="0" w:space="0" w:color="auto"/>
                <w:right w:val="none" w:sz="0" w:space="0" w:color="auto"/>
              </w:divBdr>
              <w:divsChild>
                <w:div w:id="59194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5063">
          <w:marLeft w:val="0"/>
          <w:marRight w:val="0"/>
          <w:marTop w:val="0"/>
          <w:marBottom w:val="0"/>
          <w:divBdr>
            <w:top w:val="none" w:sz="0" w:space="0" w:color="auto"/>
            <w:left w:val="none" w:sz="0" w:space="0" w:color="auto"/>
            <w:bottom w:val="none" w:sz="0" w:space="0" w:color="auto"/>
            <w:right w:val="none" w:sz="0" w:space="0" w:color="auto"/>
          </w:divBdr>
          <w:divsChild>
            <w:div w:id="985009670">
              <w:marLeft w:val="0"/>
              <w:marRight w:val="0"/>
              <w:marTop w:val="0"/>
              <w:marBottom w:val="0"/>
              <w:divBdr>
                <w:top w:val="none" w:sz="0" w:space="0" w:color="auto"/>
                <w:left w:val="none" w:sz="0" w:space="0" w:color="auto"/>
                <w:bottom w:val="none" w:sz="0" w:space="0" w:color="auto"/>
                <w:right w:val="none" w:sz="0" w:space="0" w:color="auto"/>
              </w:divBdr>
              <w:divsChild>
                <w:div w:id="19580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193462">
          <w:marLeft w:val="0"/>
          <w:marRight w:val="0"/>
          <w:marTop w:val="0"/>
          <w:marBottom w:val="0"/>
          <w:divBdr>
            <w:top w:val="none" w:sz="0" w:space="0" w:color="auto"/>
            <w:left w:val="none" w:sz="0" w:space="0" w:color="auto"/>
            <w:bottom w:val="none" w:sz="0" w:space="0" w:color="auto"/>
            <w:right w:val="none" w:sz="0" w:space="0" w:color="auto"/>
          </w:divBdr>
          <w:divsChild>
            <w:div w:id="1473520627">
              <w:marLeft w:val="0"/>
              <w:marRight w:val="0"/>
              <w:marTop w:val="0"/>
              <w:marBottom w:val="0"/>
              <w:divBdr>
                <w:top w:val="none" w:sz="0" w:space="0" w:color="auto"/>
                <w:left w:val="none" w:sz="0" w:space="0" w:color="auto"/>
                <w:bottom w:val="none" w:sz="0" w:space="0" w:color="auto"/>
                <w:right w:val="none" w:sz="0" w:space="0" w:color="auto"/>
              </w:divBdr>
              <w:divsChild>
                <w:div w:id="92938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677417">
          <w:marLeft w:val="0"/>
          <w:marRight w:val="0"/>
          <w:marTop w:val="0"/>
          <w:marBottom w:val="0"/>
          <w:divBdr>
            <w:top w:val="none" w:sz="0" w:space="0" w:color="auto"/>
            <w:left w:val="none" w:sz="0" w:space="0" w:color="auto"/>
            <w:bottom w:val="none" w:sz="0" w:space="0" w:color="auto"/>
            <w:right w:val="none" w:sz="0" w:space="0" w:color="auto"/>
          </w:divBdr>
        </w:div>
        <w:div w:id="1991711662">
          <w:marLeft w:val="0"/>
          <w:marRight w:val="0"/>
          <w:marTop w:val="0"/>
          <w:marBottom w:val="0"/>
          <w:divBdr>
            <w:top w:val="none" w:sz="0" w:space="0" w:color="auto"/>
            <w:left w:val="none" w:sz="0" w:space="0" w:color="auto"/>
            <w:bottom w:val="none" w:sz="0" w:space="0" w:color="auto"/>
            <w:right w:val="none" w:sz="0" w:space="0" w:color="auto"/>
          </w:divBdr>
          <w:divsChild>
            <w:div w:id="1286545607">
              <w:marLeft w:val="0"/>
              <w:marRight w:val="0"/>
              <w:marTop w:val="0"/>
              <w:marBottom w:val="0"/>
              <w:divBdr>
                <w:top w:val="none" w:sz="0" w:space="0" w:color="auto"/>
                <w:left w:val="none" w:sz="0" w:space="0" w:color="auto"/>
                <w:bottom w:val="none" w:sz="0" w:space="0" w:color="auto"/>
                <w:right w:val="none" w:sz="0" w:space="0" w:color="auto"/>
              </w:divBdr>
            </w:div>
          </w:divsChild>
        </w:div>
        <w:div w:id="973943494">
          <w:marLeft w:val="0"/>
          <w:marRight w:val="0"/>
          <w:marTop w:val="0"/>
          <w:marBottom w:val="0"/>
          <w:divBdr>
            <w:top w:val="none" w:sz="0" w:space="0" w:color="auto"/>
            <w:left w:val="none" w:sz="0" w:space="0" w:color="auto"/>
            <w:bottom w:val="none" w:sz="0" w:space="0" w:color="auto"/>
            <w:right w:val="none" w:sz="0" w:space="0" w:color="auto"/>
          </w:divBdr>
          <w:divsChild>
            <w:div w:id="1581789602">
              <w:marLeft w:val="0"/>
              <w:marRight w:val="0"/>
              <w:marTop w:val="0"/>
              <w:marBottom w:val="0"/>
              <w:divBdr>
                <w:top w:val="none" w:sz="0" w:space="0" w:color="auto"/>
                <w:left w:val="none" w:sz="0" w:space="0" w:color="auto"/>
                <w:bottom w:val="none" w:sz="0" w:space="0" w:color="auto"/>
                <w:right w:val="none" w:sz="0" w:space="0" w:color="auto"/>
              </w:divBdr>
              <w:divsChild>
                <w:div w:id="2969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506996">
          <w:marLeft w:val="0"/>
          <w:marRight w:val="0"/>
          <w:marTop w:val="0"/>
          <w:marBottom w:val="0"/>
          <w:divBdr>
            <w:top w:val="none" w:sz="0" w:space="0" w:color="auto"/>
            <w:left w:val="none" w:sz="0" w:space="0" w:color="auto"/>
            <w:bottom w:val="none" w:sz="0" w:space="0" w:color="auto"/>
            <w:right w:val="none" w:sz="0" w:space="0" w:color="auto"/>
          </w:divBdr>
          <w:divsChild>
            <w:div w:id="1766147475">
              <w:marLeft w:val="0"/>
              <w:marRight w:val="0"/>
              <w:marTop w:val="0"/>
              <w:marBottom w:val="0"/>
              <w:divBdr>
                <w:top w:val="none" w:sz="0" w:space="0" w:color="auto"/>
                <w:left w:val="none" w:sz="0" w:space="0" w:color="auto"/>
                <w:bottom w:val="none" w:sz="0" w:space="0" w:color="auto"/>
                <w:right w:val="none" w:sz="0" w:space="0" w:color="auto"/>
              </w:divBdr>
              <w:divsChild>
                <w:div w:id="54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699949">
          <w:marLeft w:val="0"/>
          <w:marRight w:val="0"/>
          <w:marTop w:val="0"/>
          <w:marBottom w:val="0"/>
          <w:divBdr>
            <w:top w:val="none" w:sz="0" w:space="0" w:color="auto"/>
            <w:left w:val="none" w:sz="0" w:space="0" w:color="auto"/>
            <w:bottom w:val="none" w:sz="0" w:space="0" w:color="auto"/>
            <w:right w:val="none" w:sz="0" w:space="0" w:color="auto"/>
          </w:divBdr>
          <w:divsChild>
            <w:div w:id="1050764432">
              <w:marLeft w:val="0"/>
              <w:marRight w:val="0"/>
              <w:marTop w:val="0"/>
              <w:marBottom w:val="0"/>
              <w:divBdr>
                <w:top w:val="none" w:sz="0" w:space="0" w:color="auto"/>
                <w:left w:val="none" w:sz="0" w:space="0" w:color="auto"/>
                <w:bottom w:val="none" w:sz="0" w:space="0" w:color="auto"/>
                <w:right w:val="none" w:sz="0" w:space="0" w:color="auto"/>
              </w:divBdr>
              <w:divsChild>
                <w:div w:id="16162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720610">
          <w:marLeft w:val="0"/>
          <w:marRight w:val="0"/>
          <w:marTop w:val="0"/>
          <w:marBottom w:val="0"/>
          <w:divBdr>
            <w:top w:val="none" w:sz="0" w:space="0" w:color="auto"/>
            <w:left w:val="none" w:sz="0" w:space="0" w:color="auto"/>
            <w:bottom w:val="none" w:sz="0" w:space="0" w:color="auto"/>
            <w:right w:val="none" w:sz="0" w:space="0" w:color="auto"/>
          </w:divBdr>
        </w:div>
        <w:div w:id="185294522">
          <w:marLeft w:val="0"/>
          <w:marRight w:val="0"/>
          <w:marTop w:val="0"/>
          <w:marBottom w:val="0"/>
          <w:divBdr>
            <w:top w:val="none" w:sz="0" w:space="0" w:color="auto"/>
            <w:left w:val="none" w:sz="0" w:space="0" w:color="auto"/>
            <w:bottom w:val="none" w:sz="0" w:space="0" w:color="auto"/>
            <w:right w:val="none" w:sz="0" w:space="0" w:color="auto"/>
          </w:divBdr>
          <w:divsChild>
            <w:div w:id="1709256184">
              <w:marLeft w:val="0"/>
              <w:marRight w:val="0"/>
              <w:marTop w:val="0"/>
              <w:marBottom w:val="0"/>
              <w:divBdr>
                <w:top w:val="none" w:sz="0" w:space="0" w:color="auto"/>
                <w:left w:val="none" w:sz="0" w:space="0" w:color="auto"/>
                <w:bottom w:val="none" w:sz="0" w:space="0" w:color="auto"/>
                <w:right w:val="none" w:sz="0" w:space="0" w:color="auto"/>
              </w:divBdr>
            </w:div>
          </w:divsChild>
        </w:div>
        <w:div w:id="1368948121">
          <w:marLeft w:val="0"/>
          <w:marRight w:val="0"/>
          <w:marTop w:val="0"/>
          <w:marBottom w:val="0"/>
          <w:divBdr>
            <w:top w:val="none" w:sz="0" w:space="0" w:color="auto"/>
            <w:left w:val="none" w:sz="0" w:space="0" w:color="auto"/>
            <w:bottom w:val="none" w:sz="0" w:space="0" w:color="auto"/>
            <w:right w:val="none" w:sz="0" w:space="0" w:color="auto"/>
          </w:divBdr>
          <w:divsChild>
            <w:div w:id="1712029093">
              <w:marLeft w:val="0"/>
              <w:marRight w:val="0"/>
              <w:marTop w:val="0"/>
              <w:marBottom w:val="0"/>
              <w:divBdr>
                <w:top w:val="none" w:sz="0" w:space="0" w:color="auto"/>
                <w:left w:val="none" w:sz="0" w:space="0" w:color="auto"/>
                <w:bottom w:val="none" w:sz="0" w:space="0" w:color="auto"/>
                <w:right w:val="none" w:sz="0" w:space="0" w:color="auto"/>
              </w:divBdr>
              <w:divsChild>
                <w:div w:id="61140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710508">
          <w:marLeft w:val="0"/>
          <w:marRight w:val="0"/>
          <w:marTop w:val="0"/>
          <w:marBottom w:val="0"/>
          <w:divBdr>
            <w:top w:val="none" w:sz="0" w:space="0" w:color="auto"/>
            <w:left w:val="none" w:sz="0" w:space="0" w:color="auto"/>
            <w:bottom w:val="none" w:sz="0" w:space="0" w:color="auto"/>
            <w:right w:val="none" w:sz="0" w:space="0" w:color="auto"/>
          </w:divBdr>
          <w:divsChild>
            <w:div w:id="932935239">
              <w:marLeft w:val="0"/>
              <w:marRight w:val="0"/>
              <w:marTop w:val="0"/>
              <w:marBottom w:val="0"/>
              <w:divBdr>
                <w:top w:val="none" w:sz="0" w:space="0" w:color="auto"/>
                <w:left w:val="none" w:sz="0" w:space="0" w:color="auto"/>
                <w:bottom w:val="none" w:sz="0" w:space="0" w:color="auto"/>
                <w:right w:val="none" w:sz="0" w:space="0" w:color="auto"/>
              </w:divBdr>
              <w:divsChild>
                <w:div w:id="7059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131562">
          <w:marLeft w:val="0"/>
          <w:marRight w:val="0"/>
          <w:marTop w:val="0"/>
          <w:marBottom w:val="0"/>
          <w:divBdr>
            <w:top w:val="none" w:sz="0" w:space="0" w:color="auto"/>
            <w:left w:val="none" w:sz="0" w:space="0" w:color="auto"/>
            <w:bottom w:val="none" w:sz="0" w:space="0" w:color="auto"/>
            <w:right w:val="none" w:sz="0" w:space="0" w:color="auto"/>
          </w:divBdr>
          <w:divsChild>
            <w:div w:id="441531944">
              <w:marLeft w:val="0"/>
              <w:marRight w:val="0"/>
              <w:marTop w:val="0"/>
              <w:marBottom w:val="0"/>
              <w:divBdr>
                <w:top w:val="none" w:sz="0" w:space="0" w:color="auto"/>
                <w:left w:val="none" w:sz="0" w:space="0" w:color="auto"/>
                <w:bottom w:val="none" w:sz="0" w:space="0" w:color="auto"/>
                <w:right w:val="none" w:sz="0" w:space="0" w:color="auto"/>
              </w:divBdr>
              <w:divsChild>
                <w:div w:id="97649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295794">
          <w:marLeft w:val="0"/>
          <w:marRight w:val="0"/>
          <w:marTop w:val="0"/>
          <w:marBottom w:val="0"/>
          <w:divBdr>
            <w:top w:val="none" w:sz="0" w:space="0" w:color="auto"/>
            <w:left w:val="none" w:sz="0" w:space="0" w:color="auto"/>
            <w:bottom w:val="none" w:sz="0" w:space="0" w:color="auto"/>
            <w:right w:val="none" w:sz="0" w:space="0" w:color="auto"/>
          </w:divBdr>
        </w:div>
        <w:div w:id="992563816">
          <w:marLeft w:val="0"/>
          <w:marRight w:val="0"/>
          <w:marTop w:val="0"/>
          <w:marBottom w:val="0"/>
          <w:divBdr>
            <w:top w:val="none" w:sz="0" w:space="0" w:color="auto"/>
            <w:left w:val="none" w:sz="0" w:space="0" w:color="auto"/>
            <w:bottom w:val="none" w:sz="0" w:space="0" w:color="auto"/>
            <w:right w:val="none" w:sz="0" w:space="0" w:color="auto"/>
          </w:divBdr>
          <w:divsChild>
            <w:div w:id="253325328">
              <w:marLeft w:val="0"/>
              <w:marRight w:val="0"/>
              <w:marTop w:val="0"/>
              <w:marBottom w:val="0"/>
              <w:divBdr>
                <w:top w:val="none" w:sz="0" w:space="0" w:color="auto"/>
                <w:left w:val="none" w:sz="0" w:space="0" w:color="auto"/>
                <w:bottom w:val="none" w:sz="0" w:space="0" w:color="auto"/>
                <w:right w:val="none" w:sz="0" w:space="0" w:color="auto"/>
              </w:divBdr>
            </w:div>
          </w:divsChild>
        </w:div>
        <w:div w:id="899636979">
          <w:marLeft w:val="0"/>
          <w:marRight w:val="0"/>
          <w:marTop w:val="0"/>
          <w:marBottom w:val="0"/>
          <w:divBdr>
            <w:top w:val="none" w:sz="0" w:space="0" w:color="auto"/>
            <w:left w:val="none" w:sz="0" w:space="0" w:color="auto"/>
            <w:bottom w:val="none" w:sz="0" w:space="0" w:color="auto"/>
            <w:right w:val="none" w:sz="0" w:space="0" w:color="auto"/>
          </w:divBdr>
          <w:divsChild>
            <w:div w:id="1273778777">
              <w:marLeft w:val="0"/>
              <w:marRight w:val="0"/>
              <w:marTop w:val="0"/>
              <w:marBottom w:val="0"/>
              <w:divBdr>
                <w:top w:val="none" w:sz="0" w:space="0" w:color="auto"/>
                <w:left w:val="none" w:sz="0" w:space="0" w:color="auto"/>
                <w:bottom w:val="none" w:sz="0" w:space="0" w:color="auto"/>
                <w:right w:val="none" w:sz="0" w:space="0" w:color="auto"/>
              </w:divBdr>
              <w:divsChild>
                <w:div w:id="208910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755946">
          <w:marLeft w:val="0"/>
          <w:marRight w:val="0"/>
          <w:marTop w:val="0"/>
          <w:marBottom w:val="0"/>
          <w:divBdr>
            <w:top w:val="none" w:sz="0" w:space="0" w:color="auto"/>
            <w:left w:val="none" w:sz="0" w:space="0" w:color="auto"/>
            <w:bottom w:val="none" w:sz="0" w:space="0" w:color="auto"/>
            <w:right w:val="none" w:sz="0" w:space="0" w:color="auto"/>
          </w:divBdr>
          <w:divsChild>
            <w:div w:id="441997731">
              <w:marLeft w:val="0"/>
              <w:marRight w:val="0"/>
              <w:marTop w:val="0"/>
              <w:marBottom w:val="0"/>
              <w:divBdr>
                <w:top w:val="none" w:sz="0" w:space="0" w:color="auto"/>
                <w:left w:val="none" w:sz="0" w:space="0" w:color="auto"/>
                <w:bottom w:val="none" w:sz="0" w:space="0" w:color="auto"/>
                <w:right w:val="none" w:sz="0" w:space="0" w:color="auto"/>
              </w:divBdr>
              <w:divsChild>
                <w:div w:id="110349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916593">
          <w:marLeft w:val="0"/>
          <w:marRight w:val="0"/>
          <w:marTop w:val="0"/>
          <w:marBottom w:val="0"/>
          <w:divBdr>
            <w:top w:val="none" w:sz="0" w:space="0" w:color="auto"/>
            <w:left w:val="none" w:sz="0" w:space="0" w:color="auto"/>
            <w:bottom w:val="none" w:sz="0" w:space="0" w:color="auto"/>
            <w:right w:val="none" w:sz="0" w:space="0" w:color="auto"/>
          </w:divBdr>
          <w:divsChild>
            <w:div w:id="1747528264">
              <w:marLeft w:val="0"/>
              <w:marRight w:val="0"/>
              <w:marTop w:val="0"/>
              <w:marBottom w:val="0"/>
              <w:divBdr>
                <w:top w:val="none" w:sz="0" w:space="0" w:color="auto"/>
                <w:left w:val="none" w:sz="0" w:space="0" w:color="auto"/>
                <w:bottom w:val="none" w:sz="0" w:space="0" w:color="auto"/>
                <w:right w:val="none" w:sz="0" w:space="0" w:color="auto"/>
              </w:divBdr>
              <w:divsChild>
                <w:div w:id="147058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930481">
          <w:marLeft w:val="0"/>
          <w:marRight w:val="0"/>
          <w:marTop w:val="0"/>
          <w:marBottom w:val="0"/>
          <w:divBdr>
            <w:top w:val="none" w:sz="0" w:space="0" w:color="auto"/>
            <w:left w:val="none" w:sz="0" w:space="0" w:color="auto"/>
            <w:bottom w:val="none" w:sz="0" w:space="0" w:color="auto"/>
            <w:right w:val="none" w:sz="0" w:space="0" w:color="auto"/>
          </w:divBdr>
        </w:div>
        <w:div w:id="955908851">
          <w:marLeft w:val="0"/>
          <w:marRight w:val="0"/>
          <w:marTop w:val="0"/>
          <w:marBottom w:val="0"/>
          <w:divBdr>
            <w:top w:val="none" w:sz="0" w:space="0" w:color="auto"/>
            <w:left w:val="none" w:sz="0" w:space="0" w:color="auto"/>
            <w:bottom w:val="none" w:sz="0" w:space="0" w:color="auto"/>
            <w:right w:val="none" w:sz="0" w:space="0" w:color="auto"/>
          </w:divBdr>
          <w:divsChild>
            <w:div w:id="770513743">
              <w:marLeft w:val="0"/>
              <w:marRight w:val="0"/>
              <w:marTop w:val="0"/>
              <w:marBottom w:val="0"/>
              <w:divBdr>
                <w:top w:val="none" w:sz="0" w:space="0" w:color="auto"/>
                <w:left w:val="none" w:sz="0" w:space="0" w:color="auto"/>
                <w:bottom w:val="none" w:sz="0" w:space="0" w:color="auto"/>
                <w:right w:val="none" w:sz="0" w:space="0" w:color="auto"/>
              </w:divBdr>
            </w:div>
          </w:divsChild>
        </w:div>
        <w:div w:id="1264150529">
          <w:marLeft w:val="0"/>
          <w:marRight w:val="0"/>
          <w:marTop w:val="0"/>
          <w:marBottom w:val="0"/>
          <w:divBdr>
            <w:top w:val="none" w:sz="0" w:space="0" w:color="auto"/>
            <w:left w:val="none" w:sz="0" w:space="0" w:color="auto"/>
            <w:bottom w:val="none" w:sz="0" w:space="0" w:color="auto"/>
            <w:right w:val="none" w:sz="0" w:space="0" w:color="auto"/>
          </w:divBdr>
          <w:divsChild>
            <w:div w:id="587688325">
              <w:marLeft w:val="0"/>
              <w:marRight w:val="0"/>
              <w:marTop w:val="0"/>
              <w:marBottom w:val="0"/>
              <w:divBdr>
                <w:top w:val="none" w:sz="0" w:space="0" w:color="auto"/>
                <w:left w:val="none" w:sz="0" w:space="0" w:color="auto"/>
                <w:bottom w:val="none" w:sz="0" w:space="0" w:color="auto"/>
                <w:right w:val="none" w:sz="0" w:space="0" w:color="auto"/>
              </w:divBdr>
              <w:divsChild>
                <w:div w:id="87917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973399">
          <w:marLeft w:val="0"/>
          <w:marRight w:val="0"/>
          <w:marTop w:val="0"/>
          <w:marBottom w:val="0"/>
          <w:divBdr>
            <w:top w:val="none" w:sz="0" w:space="0" w:color="auto"/>
            <w:left w:val="none" w:sz="0" w:space="0" w:color="auto"/>
            <w:bottom w:val="none" w:sz="0" w:space="0" w:color="auto"/>
            <w:right w:val="none" w:sz="0" w:space="0" w:color="auto"/>
          </w:divBdr>
          <w:divsChild>
            <w:div w:id="580913853">
              <w:marLeft w:val="0"/>
              <w:marRight w:val="0"/>
              <w:marTop w:val="0"/>
              <w:marBottom w:val="0"/>
              <w:divBdr>
                <w:top w:val="none" w:sz="0" w:space="0" w:color="auto"/>
                <w:left w:val="none" w:sz="0" w:space="0" w:color="auto"/>
                <w:bottom w:val="none" w:sz="0" w:space="0" w:color="auto"/>
                <w:right w:val="none" w:sz="0" w:space="0" w:color="auto"/>
              </w:divBdr>
              <w:divsChild>
                <w:div w:id="36780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994549">
          <w:marLeft w:val="0"/>
          <w:marRight w:val="0"/>
          <w:marTop w:val="0"/>
          <w:marBottom w:val="0"/>
          <w:divBdr>
            <w:top w:val="none" w:sz="0" w:space="0" w:color="auto"/>
            <w:left w:val="none" w:sz="0" w:space="0" w:color="auto"/>
            <w:bottom w:val="none" w:sz="0" w:space="0" w:color="auto"/>
            <w:right w:val="none" w:sz="0" w:space="0" w:color="auto"/>
          </w:divBdr>
        </w:div>
        <w:div w:id="1610550256">
          <w:marLeft w:val="0"/>
          <w:marRight w:val="0"/>
          <w:marTop w:val="0"/>
          <w:marBottom w:val="0"/>
          <w:divBdr>
            <w:top w:val="none" w:sz="0" w:space="0" w:color="auto"/>
            <w:left w:val="none" w:sz="0" w:space="0" w:color="auto"/>
            <w:bottom w:val="none" w:sz="0" w:space="0" w:color="auto"/>
            <w:right w:val="none" w:sz="0" w:space="0" w:color="auto"/>
          </w:divBdr>
          <w:divsChild>
            <w:div w:id="1192184519">
              <w:marLeft w:val="0"/>
              <w:marRight w:val="0"/>
              <w:marTop w:val="0"/>
              <w:marBottom w:val="0"/>
              <w:divBdr>
                <w:top w:val="none" w:sz="0" w:space="0" w:color="auto"/>
                <w:left w:val="none" w:sz="0" w:space="0" w:color="auto"/>
                <w:bottom w:val="none" w:sz="0" w:space="0" w:color="auto"/>
                <w:right w:val="none" w:sz="0" w:space="0" w:color="auto"/>
              </w:divBdr>
            </w:div>
          </w:divsChild>
        </w:div>
        <w:div w:id="656686038">
          <w:marLeft w:val="0"/>
          <w:marRight w:val="0"/>
          <w:marTop w:val="0"/>
          <w:marBottom w:val="0"/>
          <w:divBdr>
            <w:top w:val="none" w:sz="0" w:space="0" w:color="auto"/>
            <w:left w:val="none" w:sz="0" w:space="0" w:color="auto"/>
            <w:bottom w:val="none" w:sz="0" w:space="0" w:color="auto"/>
            <w:right w:val="none" w:sz="0" w:space="0" w:color="auto"/>
          </w:divBdr>
          <w:divsChild>
            <w:div w:id="141889648">
              <w:marLeft w:val="0"/>
              <w:marRight w:val="0"/>
              <w:marTop w:val="0"/>
              <w:marBottom w:val="0"/>
              <w:divBdr>
                <w:top w:val="none" w:sz="0" w:space="0" w:color="auto"/>
                <w:left w:val="none" w:sz="0" w:space="0" w:color="auto"/>
                <w:bottom w:val="none" w:sz="0" w:space="0" w:color="auto"/>
                <w:right w:val="none" w:sz="0" w:space="0" w:color="auto"/>
              </w:divBdr>
              <w:divsChild>
                <w:div w:id="2159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87965">
          <w:marLeft w:val="0"/>
          <w:marRight w:val="0"/>
          <w:marTop w:val="0"/>
          <w:marBottom w:val="0"/>
          <w:divBdr>
            <w:top w:val="none" w:sz="0" w:space="0" w:color="auto"/>
            <w:left w:val="none" w:sz="0" w:space="0" w:color="auto"/>
            <w:bottom w:val="none" w:sz="0" w:space="0" w:color="auto"/>
            <w:right w:val="none" w:sz="0" w:space="0" w:color="auto"/>
          </w:divBdr>
          <w:divsChild>
            <w:div w:id="1096055074">
              <w:marLeft w:val="0"/>
              <w:marRight w:val="0"/>
              <w:marTop w:val="0"/>
              <w:marBottom w:val="0"/>
              <w:divBdr>
                <w:top w:val="none" w:sz="0" w:space="0" w:color="auto"/>
                <w:left w:val="none" w:sz="0" w:space="0" w:color="auto"/>
                <w:bottom w:val="none" w:sz="0" w:space="0" w:color="auto"/>
                <w:right w:val="none" w:sz="0" w:space="0" w:color="auto"/>
              </w:divBdr>
              <w:divsChild>
                <w:div w:id="19026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072136">
          <w:marLeft w:val="0"/>
          <w:marRight w:val="0"/>
          <w:marTop w:val="0"/>
          <w:marBottom w:val="0"/>
          <w:divBdr>
            <w:top w:val="none" w:sz="0" w:space="0" w:color="auto"/>
            <w:left w:val="none" w:sz="0" w:space="0" w:color="auto"/>
            <w:bottom w:val="none" w:sz="0" w:space="0" w:color="auto"/>
            <w:right w:val="none" w:sz="0" w:space="0" w:color="auto"/>
          </w:divBdr>
          <w:divsChild>
            <w:div w:id="187063251">
              <w:marLeft w:val="0"/>
              <w:marRight w:val="0"/>
              <w:marTop w:val="0"/>
              <w:marBottom w:val="0"/>
              <w:divBdr>
                <w:top w:val="none" w:sz="0" w:space="0" w:color="auto"/>
                <w:left w:val="none" w:sz="0" w:space="0" w:color="auto"/>
                <w:bottom w:val="none" w:sz="0" w:space="0" w:color="auto"/>
                <w:right w:val="none" w:sz="0" w:space="0" w:color="auto"/>
              </w:divBdr>
              <w:divsChild>
                <w:div w:id="18259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418028">
          <w:marLeft w:val="0"/>
          <w:marRight w:val="0"/>
          <w:marTop w:val="0"/>
          <w:marBottom w:val="0"/>
          <w:divBdr>
            <w:top w:val="none" w:sz="0" w:space="0" w:color="auto"/>
            <w:left w:val="none" w:sz="0" w:space="0" w:color="auto"/>
            <w:bottom w:val="none" w:sz="0" w:space="0" w:color="auto"/>
            <w:right w:val="none" w:sz="0" w:space="0" w:color="auto"/>
          </w:divBdr>
          <w:divsChild>
            <w:div w:id="752967045">
              <w:marLeft w:val="0"/>
              <w:marRight w:val="0"/>
              <w:marTop w:val="0"/>
              <w:marBottom w:val="0"/>
              <w:divBdr>
                <w:top w:val="none" w:sz="0" w:space="0" w:color="auto"/>
                <w:left w:val="none" w:sz="0" w:space="0" w:color="auto"/>
                <w:bottom w:val="none" w:sz="0" w:space="0" w:color="auto"/>
                <w:right w:val="none" w:sz="0" w:space="0" w:color="auto"/>
              </w:divBdr>
              <w:divsChild>
                <w:div w:id="73905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814774">
          <w:marLeft w:val="0"/>
          <w:marRight w:val="0"/>
          <w:marTop w:val="0"/>
          <w:marBottom w:val="0"/>
          <w:divBdr>
            <w:top w:val="none" w:sz="0" w:space="0" w:color="auto"/>
            <w:left w:val="none" w:sz="0" w:space="0" w:color="auto"/>
            <w:bottom w:val="none" w:sz="0" w:space="0" w:color="auto"/>
            <w:right w:val="none" w:sz="0" w:space="0" w:color="auto"/>
          </w:divBdr>
          <w:divsChild>
            <w:div w:id="349993213">
              <w:marLeft w:val="0"/>
              <w:marRight w:val="0"/>
              <w:marTop w:val="0"/>
              <w:marBottom w:val="0"/>
              <w:divBdr>
                <w:top w:val="none" w:sz="0" w:space="0" w:color="auto"/>
                <w:left w:val="none" w:sz="0" w:space="0" w:color="auto"/>
                <w:bottom w:val="none" w:sz="0" w:space="0" w:color="auto"/>
                <w:right w:val="none" w:sz="0" w:space="0" w:color="auto"/>
              </w:divBdr>
              <w:divsChild>
                <w:div w:id="75080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6869">
          <w:marLeft w:val="0"/>
          <w:marRight w:val="0"/>
          <w:marTop w:val="0"/>
          <w:marBottom w:val="0"/>
          <w:divBdr>
            <w:top w:val="none" w:sz="0" w:space="0" w:color="auto"/>
            <w:left w:val="none" w:sz="0" w:space="0" w:color="auto"/>
            <w:bottom w:val="none" w:sz="0" w:space="0" w:color="auto"/>
            <w:right w:val="none" w:sz="0" w:space="0" w:color="auto"/>
          </w:divBdr>
        </w:div>
        <w:div w:id="729812900">
          <w:marLeft w:val="0"/>
          <w:marRight w:val="0"/>
          <w:marTop w:val="0"/>
          <w:marBottom w:val="0"/>
          <w:divBdr>
            <w:top w:val="none" w:sz="0" w:space="0" w:color="auto"/>
            <w:left w:val="none" w:sz="0" w:space="0" w:color="auto"/>
            <w:bottom w:val="none" w:sz="0" w:space="0" w:color="auto"/>
            <w:right w:val="none" w:sz="0" w:space="0" w:color="auto"/>
          </w:divBdr>
          <w:divsChild>
            <w:div w:id="128087877">
              <w:marLeft w:val="0"/>
              <w:marRight w:val="0"/>
              <w:marTop w:val="0"/>
              <w:marBottom w:val="0"/>
              <w:divBdr>
                <w:top w:val="none" w:sz="0" w:space="0" w:color="auto"/>
                <w:left w:val="none" w:sz="0" w:space="0" w:color="auto"/>
                <w:bottom w:val="none" w:sz="0" w:space="0" w:color="auto"/>
                <w:right w:val="none" w:sz="0" w:space="0" w:color="auto"/>
              </w:divBdr>
            </w:div>
          </w:divsChild>
        </w:div>
        <w:div w:id="2119373845">
          <w:marLeft w:val="0"/>
          <w:marRight w:val="0"/>
          <w:marTop w:val="0"/>
          <w:marBottom w:val="0"/>
          <w:divBdr>
            <w:top w:val="none" w:sz="0" w:space="0" w:color="auto"/>
            <w:left w:val="none" w:sz="0" w:space="0" w:color="auto"/>
            <w:bottom w:val="none" w:sz="0" w:space="0" w:color="auto"/>
            <w:right w:val="none" w:sz="0" w:space="0" w:color="auto"/>
          </w:divBdr>
          <w:divsChild>
            <w:div w:id="1938441941">
              <w:marLeft w:val="0"/>
              <w:marRight w:val="0"/>
              <w:marTop w:val="0"/>
              <w:marBottom w:val="0"/>
              <w:divBdr>
                <w:top w:val="none" w:sz="0" w:space="0" w:color="auto"/>
                <w:left w:val="none" w:sz="0" w:space="0" w:color="auto"/>
                <w:bottom w:val="none" w:sz="0" w:space="0" w:color="auto"/>
                <w:right w:val="none" w:sz="0" w:space="0" w:color="auto"/>
              </w:divBdr>
              <w:divsChild>
                <w:div w:id="34957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22366">
          <w:marLeft w:val="0"/>
          <w:marRight w:val="0"/>
          <w:marTop w:val="0"/>
          <w:marBottom w:val="0"/>
          <w:divBdr>
            <w:top w:val="none" w:sz="0" w:space="0" w:color="auto"/>
            <w:left w:val="none" w:sz="0" w:space="0" w:color="auto"/>
            <w:bottom w:val="none" w:sz="0" w:space="0" w:color="auto"/>
            <w:right w:val="none" w:sz="0" w:space="0" w:color="auto"/>
          </w:divBdr>
          <w:divsChild>
            <w:div w:id="716854590">
              <w:marLeft w:val="0"/>
              <w:marRight w:val="0"/>
              <w:marTop w:val="0"/>
              <w:marBottom w:val="0"/>
              <w:divBdr>
                <w:top w:val="none" w:sz="0" w:space="0" w:color="auto"/>
                <w:left w:val="none" w:sz="0" w:space="0" w:color="auto"/>
                <w:bottom w:val="none" w:sz="0" w:space="0" w:color="auto"/>
                <w:right w:val="none" w:sz="0" w:space="0" w:color="auto"/>
              </w:divBdr>
              <w:divsChild>
                <w:div w:id="184485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258921">
          <w:marLeft w:val="0"/>
          <w:marRight w:val="0"/>
          <w:marTop w:val="0"/>
          <w:marBottom w:val="0"/>
          <w:divBdr>
            <w:top w:val="none" w:sz="0" w:space="0" w:color="auto"/>
            <w:left w:val="none" w:sz="0" w:space="0" w:color="auto"/>
            <w:bottom w:val="none" w:sz="0" w:space="0" w:color="auto"/>
            <w:right w:val="none" w:sz="0" w:space="0" w:color="auto"/>
          </w:divBdr>
          <w:divsChild>
            <w:div w:id="993921153">
              <w:marLeft w:val="0"/>
              <w:marRight w:val="0"/>
              <w:marTop w:val="0"/>
              <w:marBottom w:val="0"/>
              <w:divBdr>
                <w:top w:val="none" w:sz="0" w:space="0" w:color="auto"/>
                <w:left w:val="none" w:sz="0" w:space="0" w:color="auto"/>
                <w:bottom w:val="none" w:sz="0" w:space="0" w:color="auto"/>
                <w:right w:val="none" w:sz="0" w:space="0" w:color="auto"/>
              </w:divBdr>
              <w:divsChild>
                <w:div w:id="89373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601143">
          <w:marLeft w:val="0"/>
          <w:marRight w:val="0"/>
          <w:marTop w:val="0"/>
          <w:marBottom w:val="0"/>
          <w:divBdr>
            <w:top w:val="none" w:sz="0" w:space="0" w:color="auto"/>
            <w:left w:val="none" w:sz="0" w:space="0" w:color="auto"/>
            <w:bottom w:val="none" w:sz="0" w:space="0" w:color="auto"/>
            <w:right w:val="none" w:sz="0" w:space="0" w:color="auto"/>
          </w:divBdr>
          <w:divsChild>
            <w:div w:id="1364131922">
              <w:marLeft w:val="0"/>
              <w:marRight w:val="0"/>
              <w:marTop w:val="0"/>
              <w:marBottom w:val="0"/>
              <w:divBdr>
                <w:top w:val="none" w:sz="0" w:space="0" w:color="auto"/>
                <w:left w:val="none" w:sz="0" w:space="0" w:color="auto"/>
                <w:bottom w:val="none" w:sz="0" w:space="0" w:color="auto"/>
                <w:right w:val="none" w:sz="0" w:space="0" w:color="auto"/>
              </w:divBdr>
              <w:divsChild>
                <w:div w:id="78172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827398">
          <w:marLeft w:val="0"/>
          <w:marRight w:val="0"/>
          <w:marTop w:val="0"/>
          <w:marBottom w:val="0"/>
          <w:divBdr>
            <w:top w:val="none" w:sz="0" w:space="0" w:color="auto"/>
            <w:left w:val="none" w:sz="0" w:space="0" w:color="auto"/>
            <w:bottom w:val="none" w:sz="0" w:space="0" w:color="auto"/>
            <w:right w:val="none" w:sz="0" w:space="0" w:color="auto"/>
          </w:divBdr>
        </w:div>
        <w:div w:id="1519343329">
          <w:marLeft w:val="0"/>
          <w:marRight w:val="0"/>
          <w:marTop w:val="0"/>
          <w:marBottom w:val="0"/>
          <w:divBdr>
            <w:top w:val="none" w:sz="0" w:space="0" w:color="auto"/>
            <w:left w:val="none" w:sz="0" w:space="0" w:color="auto"/>
            <w:bottom w:val="none" w:sz="0" w:space="0" w:color="auto"/>
            <w:right w:val="none" w:sz="0" w:space="0" w:color="auto"/>
          </w:divBdr>
          <w:divsChild>
            <w:div w:id="143817115">
              <w:marLeft w:val="0"/>
              <w:marRight w:val="0"/>
              <w:marTop w:val="0"/>
              <w:marBottom w:val="0"/>
              <w:divBdr>
                <w:top w:val="none" w:sz="0" w:space="0" w:color="auto"/>
                <w:left w:val="none" w:sz="0" w:space="0" w:color="auto"/>
                <w:bottom w:val="none" w:sz="0" w:space="0" w:color="auto"/>
                <w:right w:val="none" w:sz="0" w:space="0" w:color="auto"/>
              </w:divBdr>
              <w:divsChild>
                <w:div w:id="191268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521649">
          <w:marLeft w:val="0"/>
          <w:marRight w:val="0"/>
          <w:marTop w:val="0"/>
          <w:marBottom w:val="0"/>
          <w:divBdr>
            <w:top w:val="none" w:sz="0" w:space="0" w:color="auto"/>
            <w:left w:val="none" w:sz="0" w:space="0" w:color="auto"/>
            <w:bottom w:val="none" w:sz="0" w:space="0" w:color="auto"/>
            <w:right w:val="none" w:sz="0" w:space="0" w:color="auto"/>
          </w:divBdr>
          <w:divsChild>
            <w:div w:id="1790122121">
              <w:marLeft w:val="0"/>
              <w:marRight w:val="0"/>
              <w:marTop w:val="0"/>
              <w:marBottom w:val="0"/>
              <w:divBdr>
                <w:top w:val="none" w:sz="0" w:space="0" w:color="auto"/>
                <w:left w:val="none" w:sz="0" w:space="0" w:color="auto"/>
                <w:bottom w:val="none" w:sz="0" w:space="0" w:color="auto"/>
                <w:right w:val="none" w:sz="0" w:space="0" w:color="auto"/>
              </w:divBdr>
              <w:divsChild>
                <w:div w:id="54310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85898">
          <w:marLeft w:val="0"/>
          <w:marRight w:val="0"/>
          <w:marTop w:val="0"/>
          <w:marBottom w:val="0"/>
          <w:divBdr>
            <w:top w:val="none" w:sz="0" w:space="0" w:color="auto"/>
            <w:left w:val="none" w:sz="0" w:space="0" w:color="auto"/>
            <w:bottom w:val="none" w:sz="0" w:space="0" w:color="auto"/>
            <w:right w:val="none" w:sz="0" w:space="0" w:color="auto"/>
          </w:divBdr>
          <w:divsChild>
            <w:div w:id="481119387">
              <w:marLeft w:val="0"/>
              <w:marRight w:val="0"/>
              <w:marTop w:val="0"/>
              <w:marBottom w:val="0"/>
              <w:divBdr>
                <w:top w:val="none" w:sz="0" w:space="0" w:color="auto"/>
                <w:left w:val="none" w:sz="0" w:space="0" w:color="auto"/>
                <w:bottom w:val="none" w:sz="0" w:space="0" w:color="auto"/>
                <w:right w:val="none" w:sz="0" w:space="0" w:color="auto"/>
              </w:divBdr>
              <w:divsChild>
                <w:div w:id="134748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160715">
          <w:marLeft w:val="0"/>
          <w:marRight w:val="0"/>
          <w:marTop w:val="0"/>
          <w:marBottom w:val="0"/>
          <w:divBdr>
            <w:top w:val="none" w:sz="0" w:space="0" w:color="auto"/>
            <w:left w:val="none" w:sz="0" w:space="0" w:color="auto"/>
            <w:bottom w:val="none" w:sz="0" w:space="0" w:color="auto"/>
            <w:right w:val="none" w:sz="0" w:space="0" w:color="auto"/>
          </w:divBdr>
        </w:div>
        <w:div w:id="8290576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924</Words>
  <Characters>5268</Characters>
  <Application>Microsoft Office Word</Application>
  <DocSecurity>0</DocSecurity>
  <Lines>43</Lines>
  <Paragraphs>12</Paragraphs>
  <ScaleCrop>false</ScaleCrop>
  <Company/>
  <LinksUpToDate>false</LinksUpToDate>
  <CharactersWithSpaces>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Hazem A Albassam</dc:creator>
  <cp:keywords/>
  <dc:description/>
  <cp:lastModifiedBy>Hazem A Albassam</cp:lastModifiedBy>
  <cp:revision>1</cp:revision>
  <dcterms:created xsi:type="dcterms:W3CDTF">2020-05-25T02:44:00Z</dcterms:created>
  <dcterms:modified xsi:type="dcterms:W3CDTF">2020-05-25T02:45:00Z</dcterms:modified>
</cp:coreProperties>
</file>